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8D29" w14:textId="77777777" w:rsidR="00221DB1" w:rsidRDefault="00194508">
      <w:pPr>
        <w:pStyle w:val="Heading2"/>
        <w:jc w:val="right"/>
        <w:rPr>
          <w:sz w:val="16"/>
          <w:lang w:val="ro-RO"/>
        </w:rPr>
      </w:pPr>
      <w:r>
        <w:rPr>
          <w:sz w:val="16"/>
          <w:lang w:val="ro-RO"/>
        </w:rPr>
        <w:t>ANEXA nr. 3 la metodologie</w:t>
      </w:r>
    </w:p>
    <w:p w14:paraId="467426F3" w14:textId="77777777" w:rsidR="00221DB1" w:rsidRDefault="00221DB1">
      <w:pPr>
        <w:jc w:val="center"/>
        <w:rPr>
          <w:b/>
          <w:sz w:val="16"/>
          <w:lang w:val="ro-RO"/>
        </w:rPr>
      </w:pPr>
    </w:p>
    <w:p w14:paraId="710715EF" w14:textId="77777777" w:rsidR="00221DB1" w:rsidRDefault="00194508">
      <w:pPr>
        <w:jc w:val="center"/>
      </w:pPr>
      <w:r>
        <w:rPr>
          <w:rFonts w:ascii="Arial Black" w:hAnsi="Arial Black" w:cs="Arial Black"/>
          <w:b/>
          <w:lang w:val="ro-RO"/>
        </w:rPr>
        <w:t>FIŞA DISCIPLINEI</w:t>
      </w:r>
      <w:r>
        <w:rPr>
          <w:rFonts w:ascii="Arial Black" w:hAnsi="Arial Black" w:cs="Arial Black"/>
          <w:lang w:val="ro-RO"/>
        </w:rPr>
        <w:t>/</w:t>
      </w:r>
      <w:r>
        <w:rPr>
          <w:rFonts w:ascii="Arial Black" w:hAnsi="Arial Black" w:cs="Calibri"/>
          <w:b/>
          <w:bCs/>
          <w:i/>
          <w:iCs/>
          <w:sz w:val="28"/>
          <w:szCs w:val="28"/>
          <w:lang w:val="fr-FR"/>
        </w:rPr>
        <w:t xml:space="preserve"> </w:t>
      </w:r>
      <w:r>
        <w:rPr>
          <w:rStyle w:val="hps"/>
          <w:rFonts w:ascii="Arial Black" w:hAnsi="Arial Black" w:cs="Arial Black"/>
          <w:b/>
          <w:i/>
          <w:color w:val="0000FF"/>
          <w:lang w:val="fr-FR"/>
        </w:rPr>
        <w:t>SYLLABUS</w:t>
      </w:r>
      <w:r>
        <w:rPr>
          <w:rStyle w:val="hps"/>
          <w:b/>
          <w:i/>
          <w:color w:val="0000FF"/>
          <w:lang w:val="ro-RO"/>
        </w:rPr>
        <w:t xml:space="preserve"> </w:t>
      </w:r>
    </w:p>
    <w:p w14:paraId="37E173FA" w14:textId="77777777" w:rsidR="00221DB1" w:rsidRDefault="00194508">
      <w:pPr>
        <w:jc w:val="center"/>
      </w:pPr>
      <w:r>
        <w:rPr>
          <w:rStyle w:val="hps"/>
          <w:b/>
          <w:iCs/>
          <w:color w:val="0000FF"/>
          <w:sz w:val="16"/>
          <w:szCs w:val="16"/>
          <w:lang w:val="ro-RO"/>
        </w:rPr>
        <w:t>(Toate adaptările și completările vor fi înscrise bilingv, pentru toate câmpurile, după modelul punctului 10)</w:t>
      </w:r>
    </w:p>
    <w:tbl>
      <w:tblPr>
        <w:tblW w:w="4850" w:type="pct"/>
        <w:tblInd w:w="108" w:type="dxa"/>
        <w:tblLayout w:type="fixed"/>
        <w:tblLook w:val="04A0" w:firstRow="1" w:lastRow="0" w:firstColumn="1" w:lastColumn="0" w:noHBand="0" w:noVBand="1"/>
      </w:tblPr>
      <w:tblGrid>
        <w:gridCol w:w="4491"/>
        <w:gridCol w:w="5617"/>
      </w:tblGrid>
      <w:tr w:rsidR="00221DB1" w14:paraId="1068E067" w14:textId="77777777">
        <w:trPr>
          <w:trHeight w:val="169"/>
        </w:trPr>
        <w:tc>
          <w:tcPr>
            <w:tcW w:w="9897" w:type="dxa"/>
            <w:gridSpan w:val="2"/>
            <w:tcBorders>
              <w:bottom w:val="double" w:sz="6" w:space="0" w:color="000000"/>
            </w:tcBorders>
          </w:tcPr>
          <w:p w14:paraId="5F2B04ED" w14:textId="77777777" w:rsidR="00221DB1" w:rsidRDefault="00194508">
            <w:pPr>
              <w:rPr>
                <w:sz w:val="20"/>
                <w:szCs w:val="20"/>
                <w:lang w:val="ro-RO"/>
              </w:rPr>
            </w:pPr>
            <w:r>
              <w:rPr>
                <w:b/>
                <w:sz w:val="20"/>
                <w:szCs w:val="20"/>
                <w:lang w:val="ro-RO"/>
              </w:rPr>
              <w:t>1. Date despre program/</w:t>
            </w:r>
            <w:r>
              <w:rPr>
                <w:rStyle w:val="hps"/>
                <w:b/>
                <w:i/>
                <w:color w:val="0000FF"/>
                <w:sz w:val="20"/>
                <w:szCs w:val="20"/>
                <w:lang w:val="en-GB"/>
              </w:rPr>
              <w:t xml:space="preserve"> Program information</w:t>
            </w:r>
          </w:p>
        </w:tc>
      </w:tr>
      <w:tr w:rsidR="00221DB1" w14:paraId="51954C6C" w14:textId="77777777">
        <w:trPr>
          <w:trHeight w:val="169"/>
        </w:trPr>
        <w:tc>
          <w:tcPr>
            <w:tcW w:w="4397" w:type="dxa"/>
            <w:tcBorders>
              <w:top w:val="double" w:sz="6" w:space="0" w:color="000000"/>
              <w:left w:val="double" w:sz="6" w:space="0" w:color="000000"/>
              <w:bottom w:val="single" w:sz="4" w:space="0" w:color="000000"/>
              <w:right w:val="single" w:sz="4" w:space="0" w:color="000000"/>
            </w:tcBorders>
          </w:tcPr>
          <w:p w14:paraId="22757CE7" w14:textId="77777777" w:rsidR="00221DB1" w:rsidRDefault="00194508">
            <w:pPr>
              <w:spacing w:after="40"/>
              <w:ind w:left="340" w:hanging="340"/>
              <w:jc w:val="both"/>
              <w:rPr>
                <w:sz w:val="18"/>
                <w:szCs w:val="18"/>
                <w:lang w:val="ro-RO"/>
              </w:rPr>
            </w:pPr>
            <w:r>
              <w:rPr>
                <w:b/>
                <w:sz w:val="18"/>
                <w:szCs w:val="18"/>
                <w:lang w:val="ro-RO"/>
              </w:rPr>
              <w:t>1.1.</w:t>
            </w:r>
            <w:r>
              <w:rPr>
                <w:sz w:val="18"/>
                <w:szCs w:val="18"/>
                <w:lang w:val="ro-RO"/>
              </w:rPr>
              <w:t xml:space="preserve"> Instituția de învățământ superior/</w:t>
            </w:r>
            <w:r>
              <w:rPr>
                <w:rStyle w:val="hps"/>
                <w:i/>
                <w:color w:val="0000FF"/>
                <w:sz w:val="18"/>
                <w:szCs w:val="18"/>
              </w:rPr>
              <w:t xml:space="preserve"> Higher Education Institution</w:t>
            </w:r>
          </w:p>
        </w:tc>
        <w:tc>
          <w:tcPr>
            <w:tcW w:w="5500" w:type="dxa"/>
            <w:tcBorders>
              <w:top w:val="double" w:sz="6" w:space="0" w:color="000000"/>
              <w:left w:val="single" w:sz="4" w:space="0" w:color="000000"/>
              <w:bottom w:val="single" w:sz="4" w:space="0" w:color="000000"/>
              <w:right w:val="double" w:sz="6" w:space="0" w:color="000000"/>
            </w:tcBorders>
          </w:tcPr>
          <w:p w14:paraId="10456736" w14:textId="77777777" w:rsidR="00221DB1" w:rsidRDefault="00194508">
            <w:pPr>
              <w:spacing w:after="40"/>
              <w:rPr>
                <w:sz w:val="18"/>
                <w:szCs w:val="18"/>
                <w:lang w:val="ro-RO"/>
              </w:rPr>
            </w:pPr>
            <w:r>
              <w:rPr>
                <w:sz w:val="18"/>
                <w:szCs w:val="18"/>
                <w:lang w:val="ro-RO"/>
              </w:rPr>
              <w:t>Universitatea Națională de Știință și Tehnologie POLITEHNICA București /</w:t>
            </w:r>
            <w:r>
              <w:rPr>
                <w:rStyle w:val="hps"/>
                <w:i/>
                <w:color w:val="0000FF"/>
                <w:sz w:val="18"/>
                <w:szCs w:val="18"/>
              </w:rPr>
              <w:t>National University of Science and Technology POLITEHNICA Bucharest</w:t>
            </w:r>
          </w:p>
        </w:tc>
      </w:tr>
      <w:tr w:rsidR="00221DB1" w14:paraId="0CF7667F" w14:textId="77777777">
        <w:trPr>
          <w:trHeight w:val="169"/>
        </w:trPr>
        <w:tc>
          <w:tcPr>
            <w:tcW w:w="4397" w:type="dxa"/>
            <w:tcBorders>
              <w:top w:val="single" w:sz="4" w:space="0" w:color="000000"/>
              <w:left w:val="double" w:sz="6" w:space="0" w:color="000000"/>
              <w:bottom w:val="single" w:sz="4" w:space="0" w:color="000000"/>
              <w:right w:val="single" w:sz="4" w:space="0" w:color="000000"/>
            </w:tcBorders>
          </w:tcPr>
          <w:p w14:paraId="67A1A1D9" w14:textId="77777777" w:rsidR="00221DB1" w:rsidRDefault="00194508">
            <w:pPr>
              <w:spacing w:after="40"/>
              <w:ind w:left="340" w:hanging="340"/>
              <w:jc w:val="both"/>
              <w:rPr>
                <w:sz w:val="18"/>
                <w:szCs w:val="18"/>
                <w:lang w:val="ro-RO"/>
              </w:rPr>
            </w:pPr>
            <w:r>
              <w:rPr>
                <w:b/>
                <w:sz w:val="18"/>
                <w:szCs w:val="18"/>
                <w:lang w:val="ro-RO"/>
              </w:rPr>
              <w:t>1.2.</w:t>
            </w:r>
            <w:r>
              <w:rPr>
                <w:sz w:val="18"/>
                <w:szCs w:val="18"/>
                <w:lang w:val="ro-RO"/>
              </w:rPr>
              <w:t xml:space="preserve"> Facultatea/</w:t>
            </w:r>
            <w:r>
              <w:rPr>
                <w:rStyle w:val="hps"/>
                <w:i/>
                <w:color w:val="0000FF"/>
                <w:sz w:val="18"/>
                <w:szCs w:val="18"/>
              </w:rPr>
              <w:t xml:space="preserve"> Faculty</w:t>
            </w:r>
          </w:p>
        </w:tc>
        <w:tc>
          <w:tcPr>
            <w:tcW w:w="5500" w:type="dxa"/>
            <w:tcBorders>
              <w:top w:val="single" w:sz="4" w:space="0" w:color="000000"/>
              <w:left w:val="single" w:sz="4" w:space="0" w:color="000000"/>
              <w:bottom w:val="single" w:sz="4" w:space="0" w:color="000000"/>
              <w:right w:val="double" w:sz="6" w:space="0" w:color="000000"/>
            </w:tcBorders>
          </w:tcPr>
          <w:p w14:paraId="3ECB0123" w14:textId="77777777" w:rsidR="00221DB1" w:rsidRDefault="00194508">
            <w:pPr>
              <w:spacing w:after="40"/>
              <w:rPr>
                <w:color w:val="00B0F0"/>
                <w:sz w:val="18"/>
                <w:szCs w:val="18"/>
                <w:lang w:val="ro-RO"/>
              </w:rPr>
            </w:pPr>
            <w:r>
              <w:rPr>
                <w:color w:val="00B0F0"/>
                <w:sz w:val="18"/>
                <w:szCs w:val="18"/>
                <w:lang w:val="ro-RO"/>
              </w:rPr>
              <w:t xml:space="preserve">Facultatea de </w:t>
            </w:r>
            <w:r>
              <w:rPr>
                <w:color w:val="00B0F0"/>
                <w:sz w:val="18"/>
                <w:szCs w:val="18"/>
                <w:lang w:val="ro-RO"/>
              </w:rPr>
              <w:t>Inginerie Industrială şi Robotică/</w:t>
            </w:r>
            <w:r>
              <w:rPr>
                <w:rStyle w:val="hps"/>
                <w:i/>
                <w:color w:val="00B0F0"/>
                <w:sz w:val="18"/>
                <w:szCs w:val="18"/>
              </w:rPr>
              <w:t xml:space="preserve"> Faculty of Industrial Engineering and Robotics</w:t>
            </w:r>
          </w:p>
        </w:tc>
      </w:tr>
      <w:tr w:rsidR="00221DB1" w14:paraId="5B1E5075" w14:textId="77777777">
        <w:trPr>
          <w:trHeight w:val="166"/>
        </w:trPr>
        <w:tc>
          <w:tcPr>
            <w:tcW w:w="4397" w:type="dxa"/>
            <w:tcBorders>
              <w:top w:val="single" w:sz="4" w:space="0" w:color="000000"/>
              <w:left w:val="double" w:sz="6" w:space="0" w:color="000000"/>
              <w:bottom w:val="single" w:sz="4" w:space="0" w:color="000000"/>
              <w:right w:val="single" w:sz="4" w:space="0" w:color="000000"/>
            </w:tcBorders>
          </w:tcPr>
          <w:p w14:paraId="0A23D442" w14:textId="77777777" w:rsidR="00221DB1" w:rsidRDefault="00194508">
            <w:pPr>
              <w:spacing w:after="40"/>
              <w:ind w:left="340" w:hanging="340"/>
              <w:jc w:val="both"/>
              <w:rPr>
                <w:sz w:val="18"/>
                <w:szCs w:val="18"/>
                <w:lang w:val="ro-RO"/>
              </w:rPr>
            </w:pPr>
            <w:r>
              <w:rPr>
                <w:b/>
                <w:sz w:val="18"/>
                <w:szCs w:val="18"/>
                <w:lang w:val="ro-RO"/>
              </w:rPr>
              <w:t>1.3.</w:t>
            </w:r>
            <w:r>
              <w:rPr>
                <w:sz w:val="18"/>
                <w:szCs w:val="18"/>
                <w:lang w:val="ro-RO"/>
              </w:rPr>
              <w:t xml:space="preserve"> Departamentul care coordonează programul de studii/</w:t>
            </w:r>
            <w:r>
              <w:rPr>
                <w:sz w:val="18"/>
                <w:szCs w:val="18"/>
              </w:rPr>
              <w:t xml:space="preserve"> </w:t>
            </w:r>
            <w:r>
              <w:rPr>
                <w:rStyle w:val="hps"/>
                <w:i/>
                <w:color w:val="0000FF"/>
                <w:sz w:val="18"/>
                <w:szCs w:val="18"/>
              </w:rPr>
              <w:t>The department that coordinates the study program</w:t>
            </w:r>
          </w:p>
          <w:p w14:paraId="1B928B58" w14:textId="77777777" w:rsidR="00221DB1" w:rsidRDefault="00194508">
            <w:pPr>
              <w:spacing w:after="40"/>
              <w:ind w:left="340" w:hanging="340"/>
              <w:jc w:val="both"/>
              <w:rPr>
                <w:sz w:val="18"/>
                <w:szCs w:val="18"/>
                <w:lang w:val="ro-RO"/>
              </w:rPr>
            </w:pPr>
            <w:r>
              <w:rPr>
                <w:sz w:val="18"/>
                <w:szCs w:val="18"/>
                <w:lang w:val="ro-RO"/>
              </w:rPr>
              <w:t xml:space="preserve">       Departamentul care are disciplina în statul de funcții/</w:t>
            </w:r>
            <w:r>
              <w:rPr>
                <w:sz w:val="18"/>
                <w:szCs w:val="18"/>
              </w:rPr>
              <w:t xml:space="preserve"> </w:t>
            </w:r>
            <w:r>
              <w:rPr>
                <w:rStyle w:val="hps"/>
                <w:i/>
                <w:color w:val="0000FF"/>
                <w:sz w:val="18"/>
                <w:szCs w:val="18"/>
              </w:rPr>
              <w:t>The</w:t>
            </w:r>
            <w:r>
              <w:rPr>
                <w:rStyle w:val="hps"/>
                <w:i/>
                <w:color w:val="0000FF"/>
                <w:sz w:val="18"/>
                <w:szCs w:val="18"/>
              </w:rPr>
              <w:t xml:space="preserve"> department that has the discipline in the state of functions</w:t>
            </w:r>
          </w:p>
        </w:tc>
        <w:tc>
          <w:tcPr>
            <w:tcW w:w="5500" w:type="dxa"/>
            <w:tcBorders>
              <w:top w:val="single" w:sz="4" w:space="0" w:color="000000"/>
              <w:left w:val="single" w:sz="4" w:space="0" w:color="000000"/>
              <w:bottom w:val="single" w:sz="4" w:space="0" w:color="000000"/>
              <w:right w:val="double" w:sz="6" w:space="0" w:color="000000"/>
            </w:tcBorders>
          </w:tcPr>
          <w:p w14:paraId="1FAC90B5" w14:textId="77777777" w:rsidR="00310B75" w:rsidRPr="00D61970" w:rsidRDefault="00310B75" w:rsidP="00310B75">
            <w:pPr>
              <w:spacing w:after="40"/>
              <w:rPr>
                <w:i/>
                <w:iCs/>
                <w:color w:val="00B0F0"/>
                <w:sz w:val="18"/>
                <w:szCs w:val="18"/>
              </w:rPr>
            </w:pPr>
            <w:r w:rsidRPr="00D61970">
              <w:rPr>
                <w:color w:val="00B0F0"/>
                <w:sz w:val="18"/>
                <w:szCs w:val="18"/>
              </w:rPr>
              <w:t xml:space="preserve">Tehnologia Construcțiilor de Mașini/ </w:t>
            </w:r>
            <w:r w:rsidRPr="00D61970">
              <w:rPr>
                <w:i/>
                <w:iCs/>
                <w:color w:val="00B0F0"/>
                <w:sz w:val="18"/>
                <w:szCs w:val="18"/>
              </w:rPr>
              <w:t>Manufacturing Engineering</w:t>
            </w:r>
          </w:p>
          <w:p w14:paraId="3A382D32" w14:textId="77777777" w:rsidR="00310B75" w:rsidRPr="00D61970" w:rsidRDefault="00310B75" w:rsidP="00310B75">
            <w:pPr>
              <w:spacing w:after="40"/>
              <w:rPr>
                <w:color w:val="00B0F0"/>
                <w:sz w:val="18"/>
                <w:szCs w:val="18"/>
              </w:rPr>
            </w:pPr>
          </w:p>
          <w:p w14:paraId="5FF87E9E" w14:textId="182AAEE8" w:rsidR="00221DB1" w:rsidRDefault="00310B75" w:rsidP="00310B75">
            <w:pPr>
              <w:spacing w:after="40"/>
            </w:pPr>
            <w:r w:rsidRPr="00D61970">
              <w:rPr>
                <w:color w:val="00B0F0"/>
                <w:sz w:val="18"/>
                <w:szCs w:val="18"/>
              </w:rPr>
              <w:t xml:space="preserve">Tehnologia Construcțiilor de Mașini/ </w:t>
            </w:r>
            <w:r w:rsidRPr="00D61970">
              <w:rPr>
                <w:i/>
                <w:iCs/>
                <w:color w:val="00B0F0"/>
                <w:sz w:val="18"/>
                <w:szCs w:val="18"/>
              </w:rPr>
              <w:t>Manufacturing Engineering</w:t>
            </w:r>
          </w:p>
        </w:tc>
      </w:tr>
      <w:tr w:rsidR="00221DB1" w14:paraId="5D34DE82" w14:textId="77777777">
        <w:trPr>
          <w:trHeight w:val="233"/>
        </w:trPr>
        <w:tc>
          <w:tcPr>
            <w:tcW w:w="4397" w:type="dxa"/>
            <w:tcBorders>
              <w:top w:val="single" w:sz="4" w:space="0" w:color="000000"/>
              <w:left w:val="double" w:sz="6" w:space="0" w:color="000000"/>
              <w:bottom w:val="single" w:sz="4" w:space="0" w:color="000000"/>
              <w:right w:val="single" w:sz="4" w:space="0" w:color="000000"/>
            </w:tcBorders>
          </w:tcPr>
          <w:p w14:paraId="35018946" w14:textId="77777777" w:rsidR="00221DB1" w:rsidRDefault="00194508">
            <w:pPr>
              <w:spacing w:after="40"/>
              <w:ind w:left="340" w:hanging="340"/>
              <w:jc w:val="both"/>
              <w:rPr>
                <w:sz w:val="18"/>
                <w:szCs w:val="18"/>
                <w:lang w:val="ro-RO"/>
              </w:rPr>
            </w:pPr>
            <w:r>
              <w:rPr>
                <w:b/>
                <w:sz w:val="18"/>
                <w:szCs w:val="18"/>
                <w:lang w:val="ro-RO"/>
              </w:rPr>
              <w:t>1.4.</w:t>
            </w:r>
            <w:r>
              <w:rPr>
                <w:sz w:val="18"/>
                <w:szCs w:val="18"/>
                <w:lang w:val="ro-RO"/>
              </w:rPr>
              <w:t xml:space="preserve"> Domeniul de studii/</w:t>
            </w:r>
            <w:r>
              <w:rPr>
                <w:rStyle w:val="hps"/>
                <w:i/>
                <w:color w:val="0000FF"/>
                <w:sz w:val="18"/>
                <w:szCs w:val="18"/>
                <w:lang w:val="en-GB"/>
              </w:rPr>
              <w:t xml:space="preserve"> Field of study</w:t>
            </w:r>
          </w:p>
        </w:tc>
        <w:tc>
          <w:tcPr>
            <w:tcW w:w="5500" w:type="dxa"/>
            <w:tcBorders>
              <w:top w:val="single" w:sz="4" w:space="0" w:color="000000"/>
              <w:left w:val="single" w:sz="4" w:space="0" w:color="000000"/>
              <w:bottom w:val="single" w:sz="4" w:space="0" w:color="000000"/>
              <w:right w:val="double" w:sz="6" w:space="0" w:color="000000"/>
            </w:tcBorders>
          </w:tcPr>
          <w:p w14:paraId="16FC0412" w14:textId="77777777" w:rsidR="00221DB1" w:rsidRDefault="00194508">
            <w:pPr>
              <w:spacing w:after="40"/>
              <w:rPr>
                <w:sz w:val="18"/>
                <w:szCs w:val="18"/>
                <w:lang w:val="ro-RO"/>
              </w:rPr>
            </w:pPr>
            <w:r>
              <w:rPr>
                <w:sz w:val="18"/>
                <w:szCs w:val="18"/>
                <w:lang w:val="ro-RO"/>
              </w:rPr>
              <w:t xml:space="preserve">Inginerie Industrială/ </w:t>
            </w:r>
            <w:r>
              <w:rPr>
                <w:rStyle w:val="hps"/>
                <w:i/>
                <w:color w:val="0000FF"/>
                <w:sz w:val="18"/>
                <w:szCs w:val="18"/>
              </w:rPr>
              <w:t>Industrial Engineering</w:t>
            </w:r>
          </w:p>
        </w:tc>
      </w:tr>
      <w:tr w:rsidR="00221DB1" w14:paraId="19B769D9" w14:textId="77777777">
        <w:trPr>
          <w:trHeight w:val="161"/>
        </w:trPr>
        <w:tc>
          <w:tcPr>
            <w:tcW w:w="4397" w:type="dxa"/>
            <w:tcBorders>
              <w:top w:val="single" w:sz="4" w:space="0" w:color="000000"/>
              <w:left w:val="double" w:sz="6" w:space="0" w:color="000000"/>
              <w:bottom w:val="single" w:sz="4" w:space="0" w:color="000000"/>
              <w:right w:val="single" w:sz="4" w:space="0" w:color="000000"/>
            </w:tcBorders>
          </w:tcPr>
          <w:p w14:paraId="5049155D" w14:textId="77777777" w:rsidR="00221DB1" w:rsidRDefault="00194508">
            <w:pPr>
              <w:spacing w:after="40"/>
              <w:ind w:left="340" w:hanging="340"/>
              <w:jc w:val="both"/>
              <w:rPr>
                <w:sz w:val="18"/>
                <w:szCs w:val="18"/>
                <w:lang w:val="ro-RO"/>
              </w:rPr>
            </w:pPr>
            <w:r>
              <w:rPr>
                <w:b/>
                <w:sz w:val="18"/>
                <w:szCs w:val="18"/>
                <w:lang w:val="ro-RO"/>
              </w:rPr>
              <w:t>1.5.</w:t>
            </w:r>
            <w:r>
              <w:rPr>
                <w:sz w:val="18"/>
                <w:szCs w:val="18"/>
                <w:lang w:val="ro-RO"/>
              </w:rPr>
              <w:t xml:space="preserve"> Ciclul de studii/</w:t>
            </w:r>
            <w:r>
              <w:rPr>
                <w:rStyle w:val="hps"/>
                <w:i/>
                <w:color w:val="0000FF"/>
                <w:sz w:val="18"/>
                <w:szCs w:val="18"/>
                <w:lang w:val="en-GB"/>
              </w:rPr>
              <w:t xml:space="preserve"> Study level</w:t>
            </w:r>
          </w:p>
        </w:tc>
        <w:tc>
          <w:tcPr>
            <w:tcW w:w="5500" w:type="dxa"/>
            <w:tcBorders>
              <w:top w:val="single" w:sz="4" w:space="0" w:color="000000"/>
              <w:left w:val="single" w:sz="4" w:space="0" w:color="000000"/>
              <w:bottom w:val="single" w:sz="4" w:space="0" w:color="000000"/>
              <w:right w:val="double" w:sz="6" w:space="0" w:color="000000"/>
            </w:tcBorders>
          </w:tcPr>
          <w:p w14:paraId="1EC57F75" w14:textId="77777777" w:rsidR="00221DB1" w:rsidRDefault="00194508">
            <w:pPr>
              <w:spacing w:after="40"/>
            </w:pPr>
            <w:r>
              <w:rPr>
                <w:sz w:val="18"/>
                <w:szCs w:val="18"/>
                <w:lang w:val="ro-RO"/>
              </w:rPr>
              <w:t>Licență/</w:t>
            </w:r>
            <w:r>
              <w:rPr>
                <w:rStyle w:val="hps"/>
                <w:i/>
                <w:color w:val="0000FF"/>
                <w:sz w:val="18"/>
                <w:szCs w:val="18"/>
                <w:lang w:val="ro-RO"/>
              </w:rPr>
              <w:t>Bachelor Degree</w:t>
            </w:r>
          </w:p>
        </w:tc>
      </w:tr>
      <w:tr w:rsidR="00221DB1" w14:paraId="04109BE8" w14:textId="77777777">
        <w:trPr>
          <w:trHeight w:val="161"/>
        </w:trPr>
        <w:tc>
          <w:tcPr>
            <w:tcW w:w="4397" w:type="dxa"/>
            <w:tcBorders>
              <w:top w:val="single" w:sz="4" w:space="0" w:color="000000"/>
              <w:left w:val="double" w:sz="6" w:space="0" w:color="000000"/>
              <w:bottom w:val="double" w:sz="6" w:space="0" w:color="000000"/>
              <w:right w:val="single" w:sz="4" w:space="0" w:color="000000"/>
            </w:tcBorders>
          </w:tcPr>
          <w:p w14:paraId="2C64621B" w14:textId="77777777" w:rsidR="00221DB1" w:rsidRDefault="00194508">
            <w:pPr>
              <w:spacing w:after="40"/>
              <w:ind w:left="340" w:hanging="340"/>
              <w:jc w:val="both"/>
              <w:rPr>
                <w:sz w:val="18"/>
                <w:szCs w:val="18"/>
                <w:lang w:val="ro-RO"/>
              </w:rPr>
            </w:pPr>
            <w:r>
              <w:rPr>
                <w:b/>
                <w:sz w:val="18"/>
                <w:szCs w:val="18"/>
                <w:lang w:val="ro-RO"/>
              </w:rPr>
              <w:t>1.6.</w:t>
            </w:r>
            <w:r>
              <w:rPr>
                <w:sz w:val="18"/>
                <w:szCs w:val="18"/>
                <w:lang w:val="ro-RO"/>
              </w:rPr>
              <w:t xml:space="preserve"> Programul de studii/Calificarea/</w:t>
            </w:r>
            <w:r>
              <w:rPr>
                <w:rStyle w:val="hps"/>
                <w:i/>
                <w:color w:val="0000FF"/>
                <w:sz w:val="18"/>
                <w:szCs w:val="18"/>
                <w:lang w:val="en-GB"/>
              </w:rPr>
              <w:t xml:space="preserve"> Study programme/ Qualification</w:t>
            </w:r>
          </w:p>
        </w:tc>
        <w:tc>
          <w:tcPr>
            <w:tcW w:w="5500" w:type="dxa"/>
            <w:tcBorders>
              <w:top w:val="single" w:sz="4" w:space="0" w:color="000000"/>
              <w:left w:val="single" w:sz="4" w:space="0" w:color="000000"/>
              <w:bottom w:val="double" w:sz="6" w:space="0" w:color="000000"/>
              <w:right w:val="double" w:sz="6" w:space="0" w:color="000000"/>
            </w:tcBorders>
          </w:tcPr>
          <w:p w14:paraId="22146919" w14:textId="77777777" w:rsidR="00221DB1" w:rsidRDefault="00194508">
            <w:pPr>
              <w:spacing w:after="40"/>
            </w:pPr>
            <w:r>
              <w:rPr>
                <w:color w:val="00B0F0"/>
                <w:sz w:val="18"/>
                <w:szCs w:val="18"/>
                <w:lang w:val="ro-RO"/>
              </w:rPr>
              <w:t>Inginerie Industrială (în lb. engleză)/</w:t>
            </w:r>
            <w:r>
              <w:rPr>
                <w:rStyle w:val="hps"/>
                <w:i/>
                <w:color w:val="00B0F0"/>
                <w:sz w:val="18"/>
                <w:szCs w:val="18"/>
              </w:rPr>
              <w:t xml:space="preserve"> Industrial</w:t>
            </w:r>
            <w:r>
              <w:rPr>
                <w:rStyle w:val="hps"/>
                <w:i/>
                <w:color w:val="00B0F0"/>
                <w:sz w:val="18"/>
                <w:szCs w:val="18"/>
              </w:rPr>
              <w:t xml:space="preserve"> engineering</w:t>
            </w:r>
          </w:p>
        </w:tc>
      </w:tr>
    </w:tbl>
    <w:p w14:paraId="0C39D320" w14:textId="77777777" w:rsidR="00221DB1" w:rsidRDefault="00221DB1">
      <w:pPr>
        <w:rPr>
          <w:sz w:val="16"/>
          <w:szCs w:val="16"/>
          <w:lang w:val="ro-RO"/>
        </w:rPr>
      </w:pPr>
    </w:p>
    <w:tbl>
      <w:tblPr>
        <w:tblW w:w="10235" w:type="dxa"/>
        <w:tblInd w:w="28" w:type="dxa"/>
        <w:tblLayout w:type="fixed"/>
        <w:tblCellMar>
          <w:left w:w="28" w:type="dxa"/>
          <w:right w:w="28" w:type="dxa"/>
        </w:tblCellMar>
        <w:tblLook w:val="04A0" w:firstRow="1" w:lastRow="0" w:firstColumn="1" w:lastColumn="0" w:noHBand="0" w:noVBand="1"/>
      </w:tblPr>
      <w:tblGrid>
        <w:gridCol w:w="1448"/>
        <w:gridCol w:w="282"/>
        <w:gridCol w:w="1106"/>
        <w:gridCol w:w="171"/>
        <w:gridCol w:w="283"/>
        <w:gridCol w:w="1105"/>
        <w:gridCol w:w="596"/>
        <w:gridCol w:w="284"/>
        <w:gridCol w:w="1984"/>
        <w:gridCol w:w="2409"/>
        <w:gridCol w:w="567"/>
      </w:tblGrid>
      <w:tr w:rsidR="00221DB1" w14:paraId="3F0F1527" w14:textId="77777777">
        <w:trPr>
          <w:cantSplit/>
        </w:trPr>
        <w:tc>
          <w:tcPr>
            <w:tcW w:w="10234" w:type="dxa"/>
            <w:gridSpan w:val="11"/>
            <w:tcBorders>
              <w:bottom w:val="double" w:sz="6" w:space="0" w:color="000000"/>
            </w:tcBorders>
          </w:tcPr>
          <w:p w14:paraId="21651CD0" w14:textId="77777777" w:rsidR="00221DB1" w:rsidRDefault="00194508">
            <w:pPr>
              <w:rPr>
                <w:b/>
                <w:sz w:val="20"/>
                <w:lang w:val="ro-RO"/>
              </w:rPr>
            </w:pPr>
            <w:r>
              <w:rPr>
                <w:b/>
                <w:sz w:val="20"/>
                <w:lang w:val="ro-RO"/>
              </w:rPr>
              <w:t>2. Date despre disciplină/</w:t>
            </w:r>
            <w:r>
              <w:rPr>
                <w:rStyle w:val="hps"/>
                <w:b/>
                <w:i/>
                <w:color w:val="0000FF"/>
                <w:sz w:val="20"/>
                <w:szCs w:val="20"/>
                <w:lang w:val="fr-FR"/>
              </w:rPr>
              <w:t xml:space="preserve"> Course data</w:t>
            </w:r>
          </w:p>
        </w:tc>
      </w:tr>
      <w:tr w:rsidR="00221DB1" w14:paraId="20948E2C" w14:textId="77777777">
        <w:trPr>
          <w:cantSplit/>
        </w:trPr>
        <w:tc>
          <w:tcPr>
            <w:tcW w:w="2835" w:type="dxa"/>
            <w:gridSpan w:val="3"/>
            <w:tcBorders>
              <w:top w:val="double" w:sz="6" w:space="0" w:color="000000"/>
              <w:left w:val="double" w:sz="6" w:space="0" w:color="000000"/>
              <w:bottom w:val="single" w:sz="4" w:space="0" w:color="000000"/>
              <w:right w:val="single" w:sz="4" w:space="0" w:color="000000"/>
            </w:tcBorders>
          </w:tcPr>
          <w:p w14:paraId="40AB5ED9" w14:textId="77777777" w:rsidR="00221DB1" w:rsidRDefault="00194508">
            <w:pPr>
              <w:spacing w:after="40"/>
              <w:ind w:left="340" w:hanging="340"/>
              <w:rPr>
                <w:sz w:val="18"/>
                <w:szCs w:val="18"/>
                <w:lang w:val="ro-RO"/>
              </w:rPr>
            </w:pPr>
            <w:r>
              <w:rPr>
                <w:b/>
                <w:sz w:val="18"/>
                <w:szCs w:val="18"/>
                <w:lang w:val="ro-RO"/>
              </w:rPr>
              <w:t>2.1.</w:t>
            </w:r>
            <w:r>
              <w:rPr>
                <w:sz w:val="18"/>
                <w:szCs w:val="18"/>
                <w:lang w:val="ro-RO"/>
              </w:rPr>
              <w:t xml:space="preserve"> Denumirea disciplinei/</w:t>
            </w:r>
            <w:r>
              <w:rPr>
                <w:rStyle w:val="hps"/>
                <w:i/>
                <w:color w:val="0000FF"/>
                <w:sz w:val="18"/>
                <w:szCs w:val="18"/>
                <w:lang w:val="en-GB"/>
              </w:rPr>
              <w:t xml:space="preserve"> Course title</w:t>
            </w:r>
            <w:r>
              <w:rPr>
                <w:sz w:val="18"/>
                <w:szCs w:val="18"/>
                <w:lang w:val="ro-RO"/>
              </w:rPr>
              <w:t xml:space="preserve"> (Ro/Engl)</w:t>
            </w:r>
          </w:p>
        </w:tc>
        <w:tc>
          <w:tcPr>
            <w:tcW w:w="7399" w:type="dxa"/>
            <w:gridSpan w:val="8"/>
            <w:tcBorders>
              <w:top w:val="double" w:sz="6" w:space="0" w:color="000000"/>
              <w:left w:val="single" w:sz="4" w:space="0" w:color="000000"/>
              <w:bottom w:val="single" w:sz="4" w:space="0" w:color="000000"/>
              <w:right w:val="double" w:sz="6" w:space="0" w:color="000000"/>
            </w:tcBorders>
          </w:tcPr>
          <w:p w14:paraId="096270F8" w14:textId="77777777" w:rsidR="00221DB1" w:rsidRDefault="00194508">
            <w:pPr>
              <w:ind w:left="340" w:hanging="340"/>
            </w:pPr>
            <w:r>
              <w:rPr>
                <w:rFonts w:ascii="Helvetica" w:hAnsi="Helvetica" w:cs="Helvetica"/>
                <w:b/>
                <w:bCs/>
                <w:color w:val="00B0F0"/>
                <w:sz w:val="18"/>
                <w:szCs w:val="18"/>
                <w:lang w:val="ro-RO"/>
              </w:rPr>
              <w:t xml:space="preserve">Proiectare Asistata de Calculator 2 / </w:t>
            </w:r>
            <w:r>
              <w:rPr>
                <w:rFonts w:ascii="Helvetica" w:hAnsi="Helvetica" w:cs="Helvetica"/>
                <w:b/>
                <w:bCs/>
                <w:i/>
                <w:iCs/>
                <w:color w:val="00B0F0"/>
                <w:sz w:val="18"/>
                <w:szCs w:val="18"/>
                <w:lang w:val="ro-RO"/>
              </w:rPr>
              <w:t>Computer Aided Design 2</w:t>
            </w:r>
          </w:p>
        </w:tc>
      </w:tr>
      <w:tr w:rsidR="00221DB1" w14:paraId="29669127" w14:textId="77777777">
        <w:trPr>
          <w:cantSplit/>
        </w:trPr>
        <w:tc>
          <w:tcPr>
            <w:tcW w:w="4394" w:type="dxa"/>
            <w:gridSpan w:val="6"/>
            <w:tcBorders>
              <w:top w:val="single" w:sz="4" w:space="0" w:color="000000"/>
              <w:left w:val="double" w:sz="6" w:space="0" w:color="000000"/>
              <w:bottom w:val="single" w:sz="4" w:space="0" w:color="000000"/>
              <w:right w:val="single" w:sz="4" w:space="0" w:color="000000"/>
            </w:tcBorders>
          </w:tcPr>
          <w:p w14:paraId="7E1EEAAC" w14:textId="77777777" w:rsidR="00221DB1" w:rsidRDefault="00194508">
            <w:pPr>
              <w:spacing w:after="40"/>
              <w:ind w:left="340" w:hanging="340"/>
              <w:rPr>
                <w:sz w:val="18"/>
                <w:szCs w:val="18"/>
                <w:lang w:val="ro-RO"/>
              </w:rPr>
            </w:pPr>
            <w:r>
              <w:rPr>
                <w:b/>
                <w:sz w:val="18"/>
                <w:szCs w:val="18"/>
                <w:lang w:val="ro-RO"/>
              </w:rPr>
              <w:t>2.2.</w:t>
            </w:r>
            <w:r>
              <w:rPr>
                <w:sz w:val="18"/>
                <w:szCs w:val="18"/>
                <w:lang w:val="ro-RO"/>
              </w:rPr>
              <w:t xml:space="preserve"> Titularul/ii activităților de curs/</w:t>
            </w:r>
            <w:r>
              <w:rPr>
                <w:rStyle w:val="hps"/>
                <w:i/>
                <w:color w:val="0000FF"/>
                <w:sz w:val="18"/>
                <w:szCs w:val="18"/>
              </w:rPr>
              <w:t xml:space="preserve"> Course holder(s)</w:t>
            </w:r>
          </w:p>
        </w:tc>
        <w:tc>
          <w:tcPr>
            <w:tcW w:w="5840" w:type="dxa"/>
            <w:gridSpan w:val="5"/>
            <w:tcBorders>
              <w:top w:val="single" w:sz="4" w:space="0" w:color="000000"/>
              <w:left w:val="single" w:sz="4" w:space="0" w:color="000000"/>
              <w:bottom w:val="single" w:sz="4" w:space="0" w:color="000000"/>
              <w:right w:val="double" w:sz="6" w:space="0" w:color="000000"/>
            </w:tcBorders>
          </w:tcPr>
          <w:p w14:paraId="031DCDA3" w14:textId="77777777" w:rsidR="00221DB1" w:rsidRDefault="00194508">
            <w:pPr>
              <w:spacing w:after="40"/>
              <w:ind w:left="340" w:hanging="340"/>
            </w:pPr>
            <w:r>
              <w:rPr>
                <w:b/>
                <w:color w:val="00B0F0"/>
                <w:sz w:val="18"/>
                <w:szCs w:val="18"/>
                <w:lang w:val="ro-RO"/>
              </w:rPr>
              <w:t>Șl. Dr. Ing./</w:t>
            </w:r>
            <w:r>
              <w:rPr>
                <w:rStyle w:val="hps"/>
                <w:b/>
                <w:i/>
                <w:color w:val="0000FF"/>
                <w:sz w:val="18"/>
                <w:szCs w:val="18"/>
              </w:rPr>
              <w:t xml:space="preserve"> Lecturer PhD. Eng</w:t>
            </w:r>
            <w:r>
              <w:rPr>
                <w:rStyle w:val="hps"/>
                <w:i/>
                <w:color w:val="0000FF"/>
                <w:sz w:val="18"/>
                <w:szCs w:val="18"/>
              </w:rPr>
              <w:t>.</w:t>
            </w:r>
            <w:r>
              <w:rPr>
                <w:b/>
                <w:sz w:val="18"/>
                <w:szCs w:val="18"/>
                <w:lang w:val="ro-RO"/>
              </w:rPr>
              <w:t xml:space="preserve"> </w:t>
            </w:r>
            <w:r>
              <w:rPr>
                <w:b/>
                <w:color w:val="00B0F0"/>
                <w:sz w:val="18"/>
                <w:szCs w:val="18"/>
                <w:lang w:val="ro-RO"/>
              </w:rPr>
              <w:t xml:space="preserve"> Ioan – Cristian TARBĂ</w:t>
            </w:r>
          </w:p>
        </w:tc>
      </w:tr>
      <w:tr w:rsidR="00221DB1" w14:paraId="287E9CC9" w14:textId="77777777">
        <w:trPr>
          <w:cantSplit/>
        </w:trPr>
        <w:tc>
          <w:tcPr>
            <w:tcW w:w="4394" w:type="dxa"/>
            <w:gridSpan w:val="6"/>
            <w:tcBorders>
              <w:top w:val="single" w:sz="4" w:space="0" w:color="000000"/>
              <w:left w:val="double" w:sz="6" w:space="0" w:color="000000"/>
              <w:bottom w:val="single" w:sz="4" w:space="0" w:color="000000"/>
              <w:right w:val="single" w:sz="4" w:space="0" w:color="000000"/>
            </w:tcBorders>
          </w:tcPr>
          <w:p w14:paraId="5EDB3BB7" w14:textId="77777777" w:rsidR="00221DB1" w:rsidRDefault="00194508">
            <w:pPr>
              <w:spacing w:after="40"/>
              <w:ind w:left="340" w:hanging="340"/>
            </w:pPr>
            <w:r>
              <w:rPr>
                <w:b/>
                <w:sz w:val="18"/>
                <w:szCs w:val="18"/>
                <w:lang w:val="ro-RO"/>
              </w:rPr>
              <w:t>2.3.</w:t>
            </w:r>
            <w:r>
              <w:rPr>
                <w:sz w:val="18"/>
                <w:szCs w:val="18"/>
                <w:lang w:val="ro-RO"/>
              </w:rPr>
              <w:t xml:space="preserve"> </w:t>
            </w:r>
            <w:r>
              <w:rPr>
                <w:spacing w:val="-2"/>
                <w:sz w:val="18"/>
                <w:szCs w:val="18"/>
                <w:lang w:val="ro-RO"/>
              </w:rPr>
              <w:t xml:space="preserve">Titularul/ii activităților </w:t>
            </w:r>
            <w:r>
              <w:rPr>
                <w:color w:val="0070C0"/>
                <w:spacing w:val="-2"/>
                <w:sz w:val="18"/>
                <w:szCs w:val="18"/>
                <w:lang w:val="ro-RO"/>
              </w:rPr>
              <w:t xml:space="preserve">de </w:t>
            </w:r>
            <w:r>
              <w:rPr>
                <w:color w:val="0070C0"/>
                <w:sz w:val="18"/>
                <w:szCs w:val="18"/>
                <w:lang w:val="ro-RO"/>
              </w:rPr>
              <w:t>laborator</w:t>
            </w:r>
            <w:r>
              <w:rPr>
                <w:sz w:val="18"/>
                <w:szCs w:val="18"/>
                <w:lang w:val="ro-RO"/>
              </w:rPr>
              <w:t>/</w:t>
            </w:r>
            <w:r>
              <w:rPr>
                <w:rStyle w:val="hps"/>
                <w:i/>
                <w:color w:val="0000FF"/>
                <w:sz w:val="18"/>
                <w:szCs w:val="18"/>
                <w:lang w:val="ro-RO"/>
              </w:rPr>
              <w:t>Laboratory/</w:t>
            </w:r>
          </w:p>
          <w:p w14:paraId="1B8ED551" w14:textId="32D7E918" w:rsidR="00221DB1" w:rsidRDefault="00194508">
            <w:pPr>
              <w:spacing w:after="40"/>
              <w:ind w:left="340" w:hanging="340"/>
            </w:pPr>
            <w:r>
              <w:rPr>
                <w:sz w:val="18"/>
                <w:szCs w:val="18"/>
                <w:lang w:val="ro-RO"/>
              </w:rPr>
              <w:t xml:space="preserve">proiect </w:t>
            </w:r>
            <w:r>
              <w:rPr>
                <w:rStyle w:val="hps"/>
                <w:i/>
                <w:color w:val="0000FF"/>
                <w:sz w:val="18"/>
                <w:szCs w:val="18"/>
              </w:rPr>
              <w:t>Project holder(s)</w:t>
            </w:r>
          </w:p>
        </w:tc>
        <w:tc>
          <w:tcPr>
            <w:tcW w:w="5840" w:type="dxa"/>
            <w:gridSpan w:val="5"/>
            <w:tcBorders>
              <w:top w:val="single" w:sz="4" w:space="0" w:color="000000"/>
              <w:left w:val="single" w:sz="4" w:space="0" w:color="000000"/>
              <w:bottom w:val="single" w:sz="4" w:space="0" w:color="000000"/>
              <w:right w:val="double" w:sz="6" w:space="0" w:color="000000"/>
            </w:tcBorders>
          </w:tcPr>
          <w:p w14:paraId="519A453D" w14:textId="77777777" w:rsidR="00221DB1" w:rsidRDefault="00194508">
            <w:pPr>
              <w:spacing w:after="40"/>
              <w:ind w:left="340" w:hanging="340"/>
            </w:pPr>
            <w:r>
              <w:rPr>
                <w:b/>
                <w:color w:val="00B0F0"/>
                <w:sz w:val="18"/>
                <w:szCs w:val="18"/>
                <w:lang w:val="ro-RO"/>
              </w:rPr>
              <w:t>Șl. Dr. Ing./</w:t>
            </w:r>
            <w:r>
              <w:rPr>
                <w:rStyle w:val="hps"/>
                <w:b/>
                <w:i/>
                <w:color w:val="0000FF"/>
                <w:sz w:val="18"/>
                <w:szCs w:val="18"/>
                <w:lang w:val="ro-RO"/>
              </w:rPr>
              <w:t xml:space="preserve"> Lecturer PhD. Eng.</w:t>
            </w:r>
            <w:r>
              <w:rPr>
                <w:b/>
                <w:color w:val="00B0F0"/>
                <w:sz w:val="18"/>
                <w:szCs w:val="18"/>
                <w:lang w:val="ro-RO"/>
              </w:rPr>
              <w:t xml:space="preserve">  Ioan – Cristian TARBĂ</w:t>
            </w:r>
          </w:p>
          <w:p w14:paraId="265F1392" w14:textId="77777777" w:rsidR="00221DB1" w:rsidRDefault="00194508">
            <w:pPr>
              <w:spacing w:after="40"/>
              <w:ind w:left="340" w:hanging="340"/>
            </w:pPr>
            <w:r>
              <w:rPr>
                <w:b/>
                <w:color w:val="00B0F0"/>
                <w:sz w:val="18"/>
                <w:szCs w:val="18"/>
                <w:lang w:val="ro-RO"/>
              </w:rPr>
              <w:t>Șl. Dr. Ing./</w:t>
            </w:r>
            <w:r>
              <w:rPr>
                <w:rStyle w:val="hps"/>
                <w:b/>
                <w:i/>
                <w:color w:val="0000FF"/>
                <w:sz w:val="18"/>
                <w:szCs w:val="18"/>
                <w:lang w:val="ro-RO"/>
              </w:rPr>
              <w:t xml:space="preserve"> Lecturer PhD. Eng.</w:t>
            </w:r>
            <w:r>
              <w:rPr>
                <w:b/>
                <w:color w:val="00B0F0"/>
                <w:sz w:val="18"/>
                <w:szCs w:val="18"/>
                <w:lang w:val="ro-RO"/>
              </w:rPr>
              <w:t xml:space="preserve">  Manuela Roxana DIJMĂRESCU</w:t>
            </w:r>
          </w:p>
        </w:tc>
      </w:tr>
      <w:tr w:rsidR="00221DB1" w14:paraId="37309EB4" w14:textId="77777777">
        <w:trPr>
          <w:cantSplit/>
        </w:trPr>
        <w:tc>
          <w:tcPr>
            <w:tcW w:w="1447" w:type="dxa"/>
            <w:vMerge w:val="restart"/>
            <w:tcBorders>
              <w:top w:val="single" w:sz="4" w:space="0" w:color="000000"/>
              <w:left w:val="double" w:sz="6" w:space="0" w:color="000000"/>
              <w:bottom w:val="single" w:sz="4" w:space="0" w:color="000000"/>
              <w:right w:val="single" w:sz="4" w:space="0" w:color="000000"/>
            </w:tcBorders>
          </w:tcPr>
          <w:p w14:paraId="1C518F35" w14:textId="77777777" w:rsidR="00221DB1" w:rsidRDefault="00194508">
            <w:pPr>
              <w:spacing w:after="40"/>
              <w:ind w:left="340" w:hanging="340"/>
              <w:rPr>
                <w:sz w:val="18"/>
                <w:szCs w:val="18"/>
                <w:lang w:val="ro-RO"/>
              </w:rPr>
            </w:pPr>
            <w:r>
              <w:rPr>
                <w:b/>
                <w:sz w:val="18"/>
                <w:szCs w:val="18"/>
                <w:lang w:val="ro-RO"/>
              </w:rPr>
              <w:t>2.4.</w:t>
            </w:r>
            <w:r>
              <w:rPr>
                <w:sz w:val="18"/>
                <w:szCs w:val="18"/>
                <w:lang w:val="ro-RO"/>
              </w:rPr>
              <w:t xml:space="preserve"> Anul de studiu / </w:t>
            </w:r>
            <w:r>
              <w:rPr>
                <w:rStyle w:val="hps"/>
                <w:i/>
                <w:color w:val="0000FF"/>
                <w:sz w:val="18"/>
                <w:szCs w:val="18"/>
              </w:rPr>
              <w:t>Academic year</w:t>
            </w:r>
          </w:p>
        </w:tc>
        <w:tc>
          <w:tcPr>
            <w:tcW w:w="282" w:type="dxa"/>
            <w:vMerge w:val="restart"/>
            <w:tcBorders>
              <w:top w:val="single" w:sz="4" w:space="0" w:color="000000"/>
              <w:left w:val="single" w:sz="4" w:space="0" w:color="000000"/>
              <w:bottom w:val="single" w:sz="4" w:space="0" w:color="000000"/>
              <w:right w:val="single" w:sz="4" w:space="0" w:color="000000"/>
            </w:tcBorders>
          </w:tcPr>
          <w:p w14:paraId="7FEFA2F7" w14:textId="77777777" w:rsidR="00221DB1" w:rsidRDefault="00194508">
            <w:pPr>
              <w:spacing w:after="40"/>
              <w:ind w:left="340" w:hanging="340"/>
              <w:rPr>
                <w:b/>
                <w:sz w:val="18"/>
                <w:szCs w:val="18"/>
                <w:lang w:val="ro-RO"/>
              </w:rPr>
            </w:pPr>
            <w:r>
              <w:rPr>
                <w:b/>
                <w:sz w:val="18"/>
                <w:szCs w:val="18"/>
                <w:lang w:val="ro-RO"/>
              </w:rPr>
              <w:t>II</w:t>
            </w:r>
          </w:p>
        </w:tc>
        <w:tc>
          <w:tcPr>
            <w:tcW w:w="1277" w:type="dxa"/>
            <w:gridSpan w:val="2"/>
            <w:vMerge w:val="restart"/>
            <w:tcBorders>
              <w:top w:val="single" w:sz="4" w:space="0" w:color="000000"/>
              <w:left w:val="single" w:sz="4" w:space="0" w:color="000000"/>
              <w:bottom w:val="single" w:sz="4" w:space="0" w:color="000000"/>
            </w:tcBorders>
          </w:tcPr>
          <w:p w14:paraId="274BDF35" w14:textId="77777777" w:rsidR="00221DB1" w:rsidRDefault="00194508">
            <w:pPr>
              <w:spacing w:after="40"/>
              <w:ind w:left="340" w:hanging="340"/>
              <w:rPr>
                <w:sz w:val="18"/>
                <w:szCs w:val="18"/>
                <w:lang w:val="ro-RO"/>
              </w:rPr>
            </w:pPr>
            <w:r>
              <w:rPr>
                <w:b/>
                <w:sz w:val="18"/>
                <w:szCs w:val="18"/>
                <w:lang w:val="ro-RO"/>
              </w:rPr>
              <w:t>2.5.</w:t>
            </w:r>
            <w:r>
              <w:rPr>
                <w:sz w:val="18"/>
                <w:szCs w:val="18"/>
                <w:lang w:val="ro-RO"/>
              </w:rPr>
              <w:t xml:space="preserve"> Semestrul/ </w:t>
            </w:r>
            <w:r>
              <w:rPr>
                <w:rStyle w:val="hps"/>
                <w:i/>
                <w:color w:val="0000FF"/>
                <w:sz w:val="18"/>
                <w:szCs w:val="18"/>
              </w:rPr>
              <w:t>Semester</w:t>
            </w:r>
          </w:p>
        </w:tc>
        <w:tc>
          <w:tcPr>
            <w:tcW w:w="283" w:type="dxa"/>
            <w:vMerge w:val="restart"/>
            <w:tcBorders>
              <w:top w:val="single" w:sz="4" w:space="0" w:color="000000"/>
              <w:left w:val="single" w:sz="4" w:space="0" w:color="000000"/>
              <w:bottom w:val="single" w:sz="4" w:space="0" w:color="000000"/>
            </w:tcBorders>
          </w:tcPr>
          <w:p w14:paraId="24BEC94D" w14:textId="77777777" w:rsidR="00221DB1" w:rsidRDefault="00194508">
            <w:pPr>
              <w:spacing w:after="40"/>
              <w:ind w:left="340" w:hanging="340"/>
              <w:rPr>
                <w:sz w:val="18"/>
                <w:szCs w:val="18"/>
                <w:lang w:val="ro-RO"/>
              </w:rPr>
            </w:pPr>
            <w:r>
              <w:rPr>
                <w:sz w:val="18"/>
                <w:szCs w:val="18"/>
                <w:lang w:val="ro-RO"/>
              </w:rPr>
              <w:t>II</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463D48AB" w14:textId="77777777" w:rsidR="00221DB1" w:rsidRDefault="00194508">
            <w:pPr>
              <w:spacing w:after="40"/>
              <w:ind w:left="340" w:hanging="340"/>
              <w:rPr>
                <w:sz w:val="18"/>
                <w:szCs w:val="18"/>
                <w:lang w:val="ro-RO"/>
              </w:rPr>
            </w:pPr>
            <w:r>
              <w:rPr>
                <w:b/>
                <w:sz w:val="18"/>
                <w:szCs w:val="18"/>
                <w:lang w:val="ro-RO"/>
              </w:rPr>
              <w:t>2.6.</w:t>
            </w:r>
            <w:r>
              <w:rPr>
                <w:sz w:val="18"/>
                <w:szCs w:val="18"/>
                <w:lang w:val="ro-RO"/>
              </w:rPr>
              <w:t xml:space="preserve"> </w:t>
            </w:r>
            <w:r>
              <w:rPr>
                <w:spacing w:val="-4"/>
                <w:sz w:val="18"/>
                <w:szCs w:val="18"/>
                <w:lang w:val="ro-RO"/>
              </w:rPr>
              <w:t>Tipul de evaluare/</w:t>
            </w:r>
            <w:r>
              <w:rPr>
                <w:sz w:val="18"/>
                <w:szCs w:val="18"/>
                <w:lang w:val="ro-RO"/>
              </w:rPr>
              <w:t xml:space="preserve"> </w:t>
            </w:r>
            <w:r>
              <w:rPr>
                <w:rStyle w:val="hps"/>
                <w:i/>
                <w:color w:val="0000FF"/>
                <w:sz w:val="18"/>
                <w:szCs w:val="18"/>
              </w:rPr>
              <w:t>Evaluation type</w:t>
            </w:r>
          </w:p>
        </w:tc>
        <w:tc>
          <w:tcPr>
            <w:tcW w:w="284" w:type="dxa"/>
            <w:vMerge w:val="restart"/>
            <w:tcBorders>
              <w:top w:val="single" w:sz="4" w:space="0" w:color="000000"/>
              <w:left w:val="single" w:sz="4" w:space="0" w:color="000000"/>
              <w:bottom w:val="single" w:sz="4" w:space="0" w:color="000000"/>
              <w:right w:val="single" w:sz="4" w:space="0" w:color="000000"/>
            </w:tcBorders>
          </w:tcPr>
          <w:p w14:paraId="38199CB7" w14:textId="77777777" w:rsidR="00221DB1" w:rsidRDefault="00194508">
            <w:pPr>
              <w:spacing w:after="40"/>
              <w:ind w:left="340" w:hanging="340"/>
              <w:rPr>
                <w:b/>
                <w:sz w:val="18"/>
                <w:szCs w:val="18"/>
                <w:lang w:val="ro-RO"/>
              </w:rPr>
            </w:pPr>
            <w:r>
              <w:rPr>
                <w:b/>
                <w:sz w:val="18"/>
                <w:szCs w:val="18"/>
                <w:lang w:val="ro-RO"/>
              </w:rPr>
              <w:t>V</w:t>
            </w:r>
          </w:p>
        </w:tc>
        <w:tc>
          <w:tcPr>
            <w:tcW w:w="1984" w:type="dxa"/>
            <w:vMerge w:val="restart"/>
            <w:tcBorders>
              <w:top w:val="single" w:sz="4" w:space="0" w:color="000000"/>
              <w:left w:val="single" w:sz="4" w:space="0" w:color="000000"/>
              <w:bottom w:val="single" w:sz="4" w:space="0" w:color="000000"/>
              <w:right w:val="single" w:sz="4" w:space="0" w:color="000000"/>
            </w:tcBorders>
          </w:tcPr>
          <w:p w14:paraId="499DF517" w14:textId="77777777" w:rsidR="00221DB1" w:rsidRDefault="00194508">
            <w:pPr>
              <w:spacing w:after="40"/>
              <w:ind w:left="340" w:hanging="340"/>
              <w:rPr>
                <w:b/>
                <w:sz w:val="18"/>
                <w:szCs w:val="18"/>
                <w:lang w:val="ro-RO"/>
              </w:rPr>
            </w:pPr>
            <w:r>
              <w:rPr>
                <w:b/>
                <w:sz w:val="18"/>
                <w:szCs w:val="18"/>
                <w:lang w:val="ro-RO"/>
              </w:rPr>
              <w:t>2.7.</w:t>
            </w:r>
            <w:r>
              <w:rPr>
                <w:sz w:val="18"/>
                <w:szCs w:val="18"/>
                <w:lang w:val="ro-RO"/>
              </w:rPr>
              <w:t xml:space="preserve"> Regimul disciplinei/ </w:t>
            </w:r>
            <w:r>
              <w:rPr>
                <w:rStyle w:val="hps"/>
                <w:i/>
                <w:color w:val="0000FF"/>
                <w:sz w:val="18"/>
                <w:szCs w:val="18"/>
              </w:rPr>
              <w:t>Course regime</w:t>
            </w:r>
          </w:p>
        </w:tc>
        <w:tc>
          <w:tcPr>
            <w:tcW w:w="2409" w:type="dxa"/>
            <w:tcBorders>
              <w:top w:val="single" w:sz="4" w:space="0" w:color="000000"/>
              <w:left w:val="single" w:sz="4" w:space="0" w:color="000000"/>
              <w:bottom w:val="single" w:sz="4" w:space="0" w:color="000000"/>
              <w:right w:val="single" w:sz="4" w:space="0" w:color="000000"/>
            </w:tcBorders>
          </w:tcPr>
          <w:p w14:paraId="4BD060AD" w14:textId="77777777" w:rsidR="00221DB1" w:rsidRDefault="00194508">
            <w:pPr>
              <w:spacing w:after="40"/>
              <w:jc w:val="both"/>
              <w:rPr>
                <w:sz w:val="18"/>
                <w:szCs w:val="18"/>
                <w:lang w:val="ro-RO"/>
              </w:rPr>
            </w:pPr>
            <w:r>
              <w:rPr>
                <w:sz w:val="18"/>
                <w:szCs w:val="18"/>
                <w:lang w:val="ro-RO"/>
              </w:rPr>
              <w:t>Conținut/</w:t>
            </w:r>
            <w:r>
              <w:rPr>
                <w:rStyle w:val="hps"/>
                <w:i/>
                <w:color w:val="0000FF"/>
                <w:sz w:val="18"/>
                <w:szCs w:val="18"/>
              </w:rPr>
              <w:t>Content</w:t>
            </w:r>
          </w:p>
        </w:tc>
        <w:tc>
          <w:tcPr>
            <w:tcW w:w="567" w:type="dxa"/>
            <w:tcBorders>
              <w:top w:val="single" w:sz="4" w:space="0" w:color="000000"/>
              <w:left w:val="single" w:sz="4" w:space="0" w:color="000000"/>
              <w:bottom w:val="single" w:sz="4" w:space="0" w:color="000000"/>
              <w:right w:val="double" w:sz="6" w:space="0" w:color="000000"/>
            </w:tcBorders>
          </w:tcPr>
          <w:p w14:paraId="1419A737" w14:textId="77777777" w:rsidR="00221DB1" w:rsidRDefault="00194508">
            <w:pPr>
              <w:spacing w:after="40"/>
            </w:pPr>
            <w:r>
              <w:rPr>
                <w:b/>
                <w:sz w:val="18"/>
                <w:szCs w:val="18"/>
                <w:lang w:val="ro-RO"/>
              </w:rPr>
              <w:t>DD</w:t>
            </w:r>
          </w:p>
        </w:tc>
      </w:tr>
      <w:tr w:rsidR="00221DB1" w14:paraId="3ABC7452" w14:textId="77777777">
        <w:trPr>
          <w:cantSplit/>
        </w:trPr>
        <w:tc>
          <w:tcPr>
            <w:tcW w:w="1447" w:type="dxa"/>
            <w:vMerge/>
            <w:tcBorders>
              <w:top w:val="single" w:sz="4" w:space="0" w:color="000000"/>
              <w:left w:val="double" w:sz="6" w:space="0" w:color="000000"/>
              <w:bottom w:val="single" w:sz="4" w:space="0" w:color="000000"/>
              <w:right w:val="single" w:sz="4" w:space="0" w:color="000000"/>
            </w:tcBorders>
          </w:tcPr>
          <w:p w14:paraId="5F45424B" w14:textId="77777777" w:rsidR="00221DB1" w:rsidRDefault="00221DB1">
            <w:pPr>
              <w:snapToGrid w:val="0"/>
              <w:spacing w:after="40"/>
              <w:rPr>
                <w:b/>
                <w:sz w:val="18"/>
                <w:szCs w:val="18"/>
                <w:lang w:val="ro-RO"/>
              </w:rPr>
            </w:pPr>
          </w:p>
        </w:tc>
        <w:tc>
          <w:tcPr>
            <w:tcW w:w="282" w:type="dxa"/>
            <w:vMerge/>
            <w:tcBorders>
              <w:top w:val="single" w:sz="4" w:space="0" w:color="000000"/>
              <w:left w:val="single" w:sz="4" w:space="0" w:color="000000"/>
              <w:bottom w:val="single" w:sz="4" w:space="0" w:color="000000"/>
              <w:right w:val="single" w:sz="4" w:space="0" w:color="000000"/>
            </w:tcBorders>
          </w:tcPr>
          <w:p w14:paraId="7F0D2E74" w14:textId="77777777" w:rsidR="00221DB1" w:rsidRDefault="00221DB1">
            <w:pPr>
              <w:snapToGrid w:val="0"/>
              <w:spacing w:after="40"/>
              <w:rPr>
                <w:b/>
                <w:sz w:val="18"/>
                <w:szCs w:val="18"/>
                <w:lang w:val="ro-RO"/>
              </w:rPr>
            </w:pPr>
          </w:p>
        </w:tc>
        <w:tc>
          <w:tcPr>
            <w:tcW w:w="1277" w:type="dxa"/>
            <w:gridSpan w:val="2"/>
            <w:vMerge/>
            <w:tcBorders>
              <w:top w:val="single" w:sz="4" w:space="0" w:color="000000"/>
              <w:left w:val="single" w:sz="4" w:space="0" w:color="000000"/>
              <w:bottom w:val="single" w:sz="4" w:space="0" w:color="000000"/>
            </w:tcBorders>
          </w:tcPr>
          <w:p w14:paraId="37BC17F8" w14:textId="77777777" w:rsidR="00221DB1" w:rsidRDefault="00221DB1">
            <w:pPr>
              <w:snapToGrid w:val="0"/>
              <w:spacing w:after="40"/>
              <w:rPr>
                <w:b/>
                <w:sz w:val="18"/>
                <w:szCs w:val="18"/>
                <w:lang w:val="ro-RO"/>
              </w:rPr>
            </w:pPr>
          </w:p>
        </w:tc>
        <w:tc>
          <w:tcPr>
            <w:tcW w:w="283" w:type="dxa"/>
            <w:vMerge/>
            <w:tcBorders>
              <w:top w:val="single" w:sz="4" w:space="0" w:color="000000"/>
              <w:left w:val="single" w:sz="4" w:space="0" w:color="000000"/>
              <w:bottom w:val="single" w:sz="4" w:space="0" w:color="000000"/>
            </w:tcBorders>
          </w:tcPr>
          <w:p w14:paraId="45F05A70" w14:textId="77777777" w:rsidR="00221DB1" w:rsidRDefault="00221DB1">
            <w:pPr>
              <w:snapToGrid w:val="0"/>
              <w:spacing w:after="40"/>
              <w:rPr>
                <w:sz w:val="18"/>
                <w:szCs w:val="18"/>
                <w:lang w:val="ro-RO"/>
              </w:rPr>
            </w:pPr>
          </w:p>
        </w:tc>
        <w:tc>
          <w:tcPr>
            <w:tcW w:w="1701" w:type="dxa"/>
            <w:gridSpan w:val="2"/>
            <w:vMerge/>
            <w:tcBorders>
              <w:top w:val="single" w:sz="4" w:space="0" w:color="000000"/>
              <w:left w:val="single" w:sz="4" w:space="0" w:color="000000"/>
              <w:bottom w:val="single" w:sz="4" w:space="0" w:color="000000"/>
              <w:right w:val="single" w:sz="4" w:space="0" w:color="000000"/>
            </w:tcBorders>
          </w:tcPr>
          <w:p w14:paraId="30CA5042" w14:textId="77777777" w:rsidR="00221DB1" w:rsidRDefault="00221DB1">
            <w:pPr>
              <w:snapToGrid w:val="0"/>
              <w:spacing w:after="40"/>
              <w:rPr>
                <w:sz w:val="18"/>
                <w:szCs w:val="18"/>
                <w:lang w:val="ro-RO"/>
              </w:rPr>
            </w:pPr>
          </w:p>
        </w:tc>
        <w:tc>
          <w:tcPr>
            <w:tcW w:w="284" w:type="dxa"/>
            <w:vMerge/>
            <w:tcBorders>
              <w:top w:val="single" w:sz="4" w:space="0" w:color="000000"/>
              <w:left w:val="single" w:sz="4" w:space="0" w:color="000000"/>
              <w:bottom w:val="single" w:sz="4" w:space="0" w:color="000000"/>
              <w:right w:val="single" w:sz="4" w:space="0" w:color="000000"/>
            </w:tcBorders>
          </w:tcPr>
          <w:p w14:paraId="5C75B816" w14:textId="77777777" w:rsidR="00221DB1" w:rsidRDefault="00221DB1">
            <w:pPr>
              <w:snapToGrid w:val="0"/>
              <w:spacing w:after="40"/>
              <w:rPr>
                <w:b/>
                <w:sz w:val="18"/>
                <w:szCs w:val="18"/>
                <w:lang w:val="ro-RO"/>
              </w:rPr>
            </w:pPr>
          </w:p>
        </w:tc>
        <w:tc>
          <w:tcPr>
            <w:tcW w:w="1984" w:type="dxa"/>
            <w:vMerge/>
            <w:tcBorders>
              <w:top w:val="single" w:sz="4" w:space="0" w:color="000000"/>
              <w:left w:val="single" w:sz="4" w:space="0" w:color="000000"/>
              <w:bottom w:val="single" w:sz="4" w:space="0" w:color="000000"/>
              <w:right w:val="single" w:sz="4" w:space="0" w:color="000000"/>
            </w:tcBorders>
          </w:tcPr>
          <w:p w14:paraId="2B24021B" w14:textId="77777777" w:rsidR="00221DB1" w:rsidRDefault="00221DB1">
            <w:pPr>
              <w:snapToGrid w:val="0"/>
              <w:spacing w:after="40"/>
              <w:rPr>
                <w:b/>
                <w:sz w:val="18"/>
                <w:szCs w:val="18"/>
                <w:lang w:val="ro-RO"/>
              </w:rPr>
            </w:pPr>
          </w:p>
        </w:tc>
        <w:tc>
          <w:tcPr>
            <w:tcW w:w="2409" w:type="dxa"/>
            <w:tcBorders>
              <w:top w:val="single" w:sz="4" w:space="0" w:color="000000"/>
              <w:left w:val="single" w:sz="4" w:space="0" w:color="000000"/>
              <w:bottom w:val="single" w:sz="4" w:space="0" w:color="000000"/>
              <w:right w:val="single" w:sz="4" w:space="0" w:color="000000"/>
            </w:tcBorders>
          </w:tcPr>
          <w:p w14:paraId="1F717EAE" w14:textId="77777777" w:rsidR="00221DB1" w:rsidRDefault="00194508">
            <w:pPr>
              <w:spacing w:after="40"/>
              <w:jc w:val="both"/>
              <w:rPr>
                <w:sz w:val="18"/>
                <w:szCs w:val="18"/>
                <w:lang w:val="ro-RO"/>
              </w:rPr>
            </w:pPr>
            <w:r>
              <w:rPr>
                <w:sz w:val="18"/>
                <w:szCs w:val="18"/>
                <w:lang w:val="ro-RO"/>
              </w:rPr>
              <w:t>Obligativitate/</w:t>
            </w:r>
            <w:r>
              <w:rPr>
                <w:rStyle w:val="hps"/>
                <w:i/>
                <w:color w:val="0000FF"/>
                <w:sz w:val="18"/>
                <w:szCs w:val="18"/>
              </w:rPr>
              <w:t>compulsoriness</w:t>
            </w:r>
          </w:p>
        </w:tc>
        <w:tc>
          <w:tcPr>
            <w:tcW w:w="567" w:type="dxa"/>
            <w:tcBorders>
              <w:top w:val="single" w:sz="4" w:space="0" w:color="000000"/>
              <w:left w:val="single" w:sz="4" w:space="0" w:color="000000"/>
              <w:bottom w:val="single" w:sz="4" w:space="0" w:color="000000"/>
              <w:right w:val="double" w:sz="6" w:space="0" w:color="000000"/>
            </w:tcBorders>
          </w:tcPr>
          <w:p w14:paraId="6015ADE1" w14:textId="77777777" w:rsidR="00221DB1" w:rsidRDefault="00194508">
            <w:pPr>
              <w:spacing w:after="40"/>
            </w:pPr>
            <w:r>
              <w:rPr>
                <w:b/>
                <w:sz w:val="18"/>
                <w:szCs w:val="18"/>
                <w:lang w:val="ro-RO"/>
              </w:rPr>
              <w:t>DI</w:t>
            </w:r>
          </w:p>
        </w:tc>
      </w:tr>
      <w:tr w:rsidR="00221DB1" w14:paraId="3D391B71" w14:textId="77777777">
        <w:trPr>
          <w:cantSplit/>
        </w:trPr>
        <w:tc>
          <w:tcPr>
            <w:tcW w:w="3006" w:type="dxa"/>
            <w:gridSpan w:val="4"/>
            <w:tcBorders>
              <w:top w:val="single" w:sz="4" w:space="0" w:color="000000"/>
              <w:left w:val="double" w:sz="6" w:space="0" w:color="000000"/>
              <w:bottom w:val="double" w:sz="6" w:space="0" w:color="000000"/>
              <w:right w:val="single" w:sz="4" w:space="0" w:color="000000"/>
            </w:tcBorders>
          </w:tcPr>
          <w:p w14:paraId="6AC7309F" w14:textId="77777777" w:rsidR="00221DB1" w:rsidRDefault="00194508">
            <w:pPr>
              <w:spacing w:after="40"/>
              <w:rPr>
                <w:sz w:val="18"/>
                <w:szCs w:val="18"/>
                <w:lang w:val="ro-RO"/>
              </w:rPr>
            </w:pPr>
            <w:r>
              <w:rPr>
                <w:b/>
                <w:sz w:val="18"/>
                <w:szCs w:val="18"/>
                <w:lang w:val="ro-RO"/>
              </w:rPr>
              <w:t>2.8.</w:t>
            </w:r>
            <w:r>
              <w:rPr>
                <w:sz w:val="18"/>
                <w:szCs w:val="18"/>
                <w:lang w:val="ro-RO"/>
              </w:rPr>
              <w:t xml:space="preserve"> Codul disciplinei/</w:t>
            </w:r>
            <w:r>
              <w:rPr>
                <w:rStyle w:val="hps"/>
                <w:i/>
                <w:color w:val="0000FF"/>
                <w:sz w:val="18"/>
                <w:szCs w:val="18"/>
                <w:lang w:val="fr-FR"/>
              </w:rPr>
              <w:t xml:space="preserve"> Course code</w:t>
            </w:r>
          </w:p>
        </w:tc>
        <w:tc>
          <w:tcPr>
            <w:tcW w:w="6661" w:type="dxa"/>
            <w:gridSpan w:val="6"/>
            <w:tcBorders>
              <w:top w:val="single" w:sz="4" w:space="0" w:color="000000"/>
              <w:left w:val="single" w:sz="4" w:space="0" w:color="000000"/>
              <w:bottom w:val="double" w:sz="6" w:space="0" w:color="000000"/>
              <w:right w:val="single" w:sz="4" w:space="0" w:color="000000"/>
            </w:tcBorders>
          </w:tcPr>
          <w:p w14:paraId="76A144DC" w14:textId="77777777" w:rsidR="00221DB1" w:rsidRDefault="00194508">
            <w:pPr>
              <w:spacing w:after="40"/>
              <w:jc w:val="both"/>
              <w:rPr>
                <w:b/>
                <w:sz w:val="18"/>
                <w:szCs w:val="18"/>
                <w:lang w:val="ro-RO"/>
              </w:rPr>
            </w:pPr>
            <w:r>
              <w:rPr>
                <w:b/>
                <w:color w:val="00B0F0"/>
                <w:sz w:val="18"/>
                <w:szCs w:val="18"/>
                <w:lang w:val="ro-RO"/>
              </w:rPr>
              <w:t>UPB.06.D.04.O.004</w:t>
            </w:r>
          </w:p>
        </w:tc>
        <w:tc>
          <w:tcPr>
            <w:tcW w:w="567" w:type="dxa"/>
            <w:tcBorders>
              <w:top w:val="single" w:sz="4" w:space="0" w:color="000000"/>
              <w:left w:val="single" w:sz="4" w:space="0" w:color="000000"/>
              <w:bottom w:val="double" w:sz="6" w:space="0" w:color="000000"/>
              <w:right w:val="double" w:sz="6" w:space="0" w:color="000000"/>
            </w:tcBorders>
          </w:tcPr>
          <w:p w14:paraId="23DBAAED" w14:textId="77777777" w:rsidR="00221DB1" w:rsidRDefault="00221DB1">
            <w:pPr>
              <w:snapToGrid w:val="0"/>
              <w:spacing w:after="40"/>
              <w:rPr>
                <w:b/>
                <w:sz w:val="18"/>
                <w:szCs w:val="18"/>
                <w:lang w:val="ro-RO"/>
              </w:rPr>
            </w:pPr>
          </w:p>
        </w:tc>
      </w:tr>
    </w:tbl>
    <w:p w14:paraId="52DE939E" w14:textId="77777777" w:rsidR="00221DB1" w:rsidRDefault="00221DB1">
      <w:pPr>
        <w:spacing w:after="120"/>
        <w:rPr>
          <w:sz w:val="16"/>
          <w:szCs w:val="16"/>
          <w:lang w:val="ro-RO"/>
        </w:rPr>
      </w:pPr>
    </w:p>
    <w:tbl>
      <w:tblPr>
        <w:tblW w:w="10200" w:type="dxa"/>
        <w:tblInd w:w="108" w:type="dxa"/>
        <w:tblLayout w:type="fixed"/>
        <w:tblLook w:val="04A0" w:firstRow="1" w:lastRow="0" w:firstColumn="1" w:lastColumn="0" w:noHBand="0" w:noVBand="1"/>
      </w:tblPr>
      <w:tblGrid>
        <w:gridCol w:w="3240"/>
        <w:gridCol w:w="447"/>
        <w:gridCol w:w="2254"/>
        <w:gridCol w:w="719"/>
        <w:gridCol w:w="2554"/>
        <w:gridCol w:w="986"/>
      </w:tblGrid>
      <w:tr w:rsidR="00221DB1" w14:paraId="762B8F1E" w14:textId="77777777">
        <w:trPr>
          <w:cantSplit/>
          <w:trHeight w:val="257"/>
        </w:trPr>
        <w:tc>
          <w:tcPr>
            <w:tcW w:w="10199" w:type="dxa"/>
            <w:gridSpan w:val="6"/>
            <w:tcBorders>
              <w:bottom w:val="double" w:sz="6" w:space="0" w:color="000000"/>
            </w:tcBorders>
          </w:tcPr>
          <w:p w14:paraId="3FD1FEDF" w14:textId="77777777" w:rsidR="00221DB1" w:rsidRDefault="00194508">
            <w:pPr>
              <w:rPr>
                <w:sz w:val="18"/>
                <w:szCs w:val="18"/>
                <w:lang w:val="ro-RO"/>
              </w:rPr>
            </w:pPr>
            <w:r>
              <w:rPr>
                <w:b/>
                <w:sz w:val="18"/>
                <w:szCs w:val="18"/>
                <w:lang w:val="ro-RO"/>
              </w:rPr>
              <w:t>3. Timpul total estimat</w:t>
            </w:r>
            <w:r>
              <w:rPr>
                <w:sz w:val="18"/>
                <w:szCs w:val="18"/>
                <w:lang w:val="ro-RO"/>
              </w:rPr>
              <w:t xml:space="preserve"> (ore pe semestru, activități didactice)/</w:t>
            </w:r>
            <w:r>
              <w:rPr>
                <w:rStyle w:val="hps"/>
                <w:b/>
                <w:i/>
                <w:color w:val="0000FF"/>
                <w:sz w:val="18"/>
                <w:szCs w:val="18"/>
              </w:rPr>
              <w:t xml:space="preserve"> Total estimated time</w:t>
            </w:r>
            <w:r>
              <w:rPr>
                <w:rStyle w:val="hps"/>
                <w:i/>
                <w:color w:val="0000FF"/>
                <w:sz w:val="18"/>
                <w:szCs w:val="18"/>
              </w:rPr>
              <w:t xml:space="preserve"> (hours per semester of teaching activities)</w:t>
            </w:r>
          </w:p>
        </w:tc>
      </w:tr>
      <w:tr w:rsidR="00221DB1" w14:paraId="4A7BC1BE" w14:textId="77777777">
        <w:trPr>
          <w:cantSplit/>
        </w:trPr>
        <w:tc>
          <w:tcPr>
            <w:tcW w:w="3239" w:type="dxa"/>
            <w:tcBorders>
              <w:top w:val="double" w:sz="6" w:space="0" w:color="000000"/>
              <w:left w:val="double" w:sz="6" w:space="0" w:color="000000"/>
              <w:bottom w:val="single" w:sz="4" w:space="0" w:color="000000"/>
              <w:right w:val="single" w:sz="4" w:space="0" w:color="000000"/>
            </w:tcBorders>
          </w:tcPr>
          <w:p w14:paraId="001E7780" w14:textId="77777777" w:rsidR="00221DB1" w:rsidRDefault="00194508">
            <w:pPr>
              <w:spacing w:after="40"/>
              <w:ind w:left="340" w:hanging="340"/>
              <w:rPr>
                <w:sz w:val="18"/>
                <w:szCs w:val="18"/>
                <w:lang w:val="ro-RO"/>
              </w:rPr>
            </w:pPr>
            <w:r>
              <w:rPr>
                <w:b/>
                <w:sz w:val="18"/>
                <w:szCs w:val="18"/>
                <w:lang w:val="ro-RO"/>
              </w:rPr>
              <w:t>3.1.</w:t>
            </w:r>
            <w:r>
              <w:rPr>
                <w:sz w:val="18"/>
                <w:szCs w:val="18"/>
                <w:lang w:val="ro-RO"/>
              </w:rPr>
              <w:t xml:space="preserve"> Număr de ore pe săptămână/</w:t>
            </w:r>
            <w:r>
              <w:rPr>
                <w:rFonts w:ascii="Calibri" w:hAnsi="Calibri" w:cs="Calibri"/>
                <w:i/>
                <w:iCs/>
                <w:color w:val="000000"/>
                <w:sz w:val="18"/>
                <w:szCs w:val="18"/>
                <w:lang w:val="en-GB"/>
              </w:rPr>
              <w:t xml:space="preserve"> </w:t>
            </w:r>
            <w:r>
              <w:rPr>
                <w:rStyle w:val="hps"/>
                <w:i/>
                <w:color w:val="0000FF"/>
                <w:sz w:val="18"/>
                <w:szCs w:val="18"/>
              </w:rPr>
              <w:t>Number of hours per week</w:t>
            </w:r>
          </w:p>
        </w:tc>
        <w:tc>
          <w:tcPr>
            <w:tcW w:w="447" w:type="dxa"/>
            <w:tcBorders>
              <w:top w:val="double" w:sz="6" w:space="0" w:color="000000"/>
              <w:left w:val="single" w:sz="4" w:space="0" w:color="000000"/>
              <w:bottom w:val="single" w:sz="4" w:space="0" w:color="000000"/>
              <w:right w:val="single" w:sz="4" w:space="0" w:color="000000"/>
            </w:tcBorders>
          </w:tcPr>
          <w:p w14:paraId="2BDB17E2" w14:textId="77777777" w:rsidR="00221DB1" w:rsidRDefault="00194508">
            <w:pPr>
              <w:spacing w:after="40"/>
              <w:rPr>
                <w:color w:val="00B0F0"/>
                <w:sz w:val="18"/>
                <w:szCs w:val="18"/>
                <w:lang w:val="ro-RO"/>
              </w:rPr>
            </w:pPr>
            <w:r>
              <w:rPr>
                <w:color w:val="00B0F0"/>
                <w:sz w:val="18"/>
                <w:szCs w:val="18"/>
                <w:lang w:val="ro-RO"/>
              </w:rPr>
              <w:t>6</w:t>
            </w:r>
          </w:p>
        </w:tc>
        <w:tc>
          <w:tcPr>
            <w:tcW w:w="2254" w:type="dxa"/>
            <w:tcBorders>
              <w:top w:val="double" w:sz="6" w:space="0" w:color="000000"/>
              <w:left w:val="single" w:sz="4" w:space="0" w:color="000000"/>
              <w:bottom w:val="single" w:sz="4" w:space="0" w:color="000000"/>
              <w:right w:val="single" w:sz="4" w:space="0" w:color="000000"/>
            </w:tcBorders>
          </w:tcPr>
          <w:p w14:paraId="0F2FFD4B" w14:textId="77777777" w:rsidR="00221DB1" w:rsidRDefault="00194508">
            <w:pPr>
              <w:spacing w:after="40"/>
              <w:rPr>
                <w:sz w:val="18"/>
                <w:szCs w:val="18"/>
                <w:lang w:val="ro-RO"/>
              </w:rPr>
            </w:pPr>
            <w:r>
              <w:rPr>
                <w:sz w:val="18"/>
                <w:szCs w:val="18"/>
                <w:lang w:val="ro-RO"/>
              </w:rPr>
              <w:t xml:space="preserve">din care:   </w:t>
            </w:r>
            <w:r>
              <w:rPr>
                <w:b/>
                <w:sz w:val="18"/>
                <w:szCs w:val="18"/>
                <w:lang w:val="ro-RO"/>
              </w:rPr>
              <w:t xml:space="preserve">3.2. </w:t>
            </w:r>
            <w:r>
              <w:rPr>
                <w:sz w:val="18"/>
                <w:szCs w:val="18"/>
                <w:lang w:val="ro-RO"/>
              </w:rPr>
              <w:t xml:space="preserve">curs/ </w:t>
            </w:r>
            <w:r>
              <w:rPr>
                <w:rStyle w:val="hps"/>
                <w:i/>
                <w:color w:val="0000FF"/>
                <w:sz w:val="18"/>
                <w:szCs w:val="18"/>
              </w:rPr>
              <w:t>course</w:t>
            </w:r>
          </w:p>
        </w:tc>
        <w:tc>
          <w:tcPr>
            <w:tcW w:w="719" w:type="dxa"/>
            <w:tcBorders>
              <w:top w:val="double" w:sz="6" w:space="0" w:color="000000"/>
              <w:left w:val="single" w:sz="4" w:space="0" w:color="000000"/>
              <w:bottom w:val="single" w:sz="4" w:space="0" w:color="000000"/>
              <w:right w:val="single" w:sz="4" w:space="0" w:color="000000"/>
            </w:tcBorders>
          </w:tcPr>
          <w:p w14:paraId="3F14CCFC" w14:textId="77777777" w:rsidR="00221DB1" w:rsidRDefault="00194508">
            <w:pPr>
              <w:spacing w:after="40"/>
              <w:jc w:val="center"/>
              <w:rPr>
                <w:color w:val="00B0F0"/>
                <w:sz w:val="18"/>
                <w:szCs w:val="18"/>
                <w:lang w:val="ro-RO"/>
              </w:rPr>
            </w:pPr>
            <w:r>
              <w:rPr>
                <w:color w:val="00B0F0"/>
                <w:sz w:val="18"/>
                <w:szCs w:val="18"/>
                <w:lang w:val="ro-RO"/>
              </w:rPr>
              <w:t>2</w:t>
            </w:r>
          </w:p>
        </w:tc>
        <w:tc>
          <w:tcPr>
            <w:tcW w:w="2554" w:type="dxa"/>
            <w:tcBorders>
              <w:top w:val="double" w:sz="6" w:space="0" w:color="000000"/>
              <w:left w:val="single" w:sz="4" w:space="0" w:color="000000"/>
              <w:bottom w:val="single" w:sz="4" w:space="0" w:color="000000"/>
              <w:right w:val="single" w:sz="4" w:space="0" w:color="000000"/>
            </w:tcBorders>
          </w:tcPr>
          <w:p w14:paraId="1C08B5DE" w14:textId="7E91892E" w:rsidR="00221DB1" w:rsidRDefault="00194508">
            <w:pPr>
              <w:spacing w:after="40"/>
              <w:rPr>
                <w:sz w:val="18"/>
                <w:szCs w:val="18"/>
                <w:lang w:val="ro-RO"/>
              </w:rPr>
            </w:pPr>
            <w:r>
              <w:rPr>
                <w:b/>
                <w:sz w:val="18"/>
                <w:szCs w:val="18"/>
                <w:lang w:val="ro-RO"/>
              </w:rPr>
              <w:t>3.3.</w:t>
            </w:r>
            <w:r>
              <w:rPr>
                <w:sz w:val="18"/>
                <w:szCs w:val="18"/>
                <w:lang w:val="ro-RO"/>
              </w:rPr>
              <w:t xml:space="preserve"> seminar/laborator/proiect/</w:t>
            </w:r>
            <w:r>
              <w:rPr>
                <w:rStyle w:val="hps"/>
                <w:i/>
                <w:color w:val="0000FF"/>
                <w:sz w:val="18"/>
                <w:szCs w:val="18"/>
              </w:rPr>
              <w:t xml:space="preserve"> Seminar/Laboratory/Project </w:t>
            </w:r>
          </w:p>
        </w:tc>
        <w:tc>
          <w:tcPr>
            <w:tcW w:w="986" w:type="dxa"/>
            <w:tcBorders>
              <w:top w:val="double" w:sz="6" w:space="0" w:color="000000"/>
              <w:left w:val="single" w:sz="4" w:space="0" w:color="000000"/>
              <w:bottom w:val="single" w:sz="4" w:space="0" w:color="000000"/>
              <w:right w:val="double" w:sz="6" w:space="0" w:color="000000"/>
            </w:tcBorders>
          </w:tcPr>
          <w:p w14:paraId="1535C2B8" w14:textId="77777777" w:rsidR="00221DB1" w:rsidRDefault="00194508">
            <w:pPr>
              <w:pStyle w:val="FootnoteText"/>
              <w:spacing w:after="40"/>
              <w:jc w:val="center"/>
              <w:rPr>
                <w:color w:val="00B0F0"/>
                <w:sz w:val="18"/>
                <w:szCs w:val="18"/>
                <w:lang w:val="ro-RO"/>
              </w:rPr>
            </w:pPr>
            <w:r>
              <w:rPr>
                <w:color w:val="00B0F0"/>
                <w:sz w:val="18"/>
                <w:szCs w:val="18"/>
                <w:lang w:val="ro-RO"/>
              </w:rPr>
              <w:t>4</w:t>
            </w:r>
          </w:p>
        </w:tc>
      </w:tr>
      <w:tr w:rsidR="00221DB1" w14:paraId="06E667E1" w14:textId="77777777">
        <w:trPr>
          <w:cantSplit/>
        </w:trPr>
        <w:tc>
          <w:tcPr>
            <w:tcW w:w="3239" w:type="dxa"/>
            <w:tcBorders>
              <w:top w:val="single" w:sz="4" w:space="0" w:color="000000"/>
              <w:left w:val="double" w:sz="6" w:space="0" w:color="000000"/>
              <w:bottom w:val="single" w:sz="4" w:space="0" w:color="000000"/>
              <w:right w:val="single" w:sz="4" w:space="0" w:color="000000"/>
            </w:tcBorders>
            <w:shd w:val="clear" w:color="auto" w:fill="FFFFFF"/>
          </w:tcPr>
          <w:p w14:paraId="08C47902" w14:textId="77777777" w:rsidR="00221DB1" w:rsidRDefault="00194508">
            <w:pPr>
              <w:spacing w:after="40"/>
              <w:ind w:left="340" w:hanging="340"/>
              <w:rPr>
                <w:sz w:val="18"/>
                <w:szCs w:val="18"/>
                <w:lang w:val="ro-RO"/>
              </w:rPr>
            </w:pPr>
            <w:r>
              <w:rPr>
                <w:b/>
                <w:sz w:val="18"/>
                <w:szCs w:val="18"/>
                <w:lang w:val="ro-RO"/>
              </w:rPr>
              <w:t>3.4.</w:t>
            </w:r>
            <w:r>
              <w:rPr>
                <w:sz w:val="18"/>
                <w:szCs w:val="18"/>
                <w:lang w:val="ro-RO"/>
              </w:rPr>
              <w:t xml:space="preserve"> Total ore din planul de învăţământ/</w:t>
            </w:r>
            <w:r>
              <w:rPr>
                <w:rFonts w:ascii="Arial" w:hAnsi="Arial" w:cs="Arial"/>
                <w:sz w:val="18"/>
                <w:szCs w:val="18"/>
              </w:rPr>
              <w:t xml:space="preserve"> </w:t>
            </w:r>
            <w:r>
              <w:rPr>
                <w:rStyle w:val="hps"/>
                <w:i/>
                <w:color w:val="0000FF"/>
                <w:sz w:val="18"/>
                <w:szCs w:val="18"/>
              </w:rPr>
              <w:t>Total hours of the curriculum</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Pr>
          <w:p w14:paraId="7462F32D" w14:textId="6A6F05D7" w:rsidR="00221DB1" w:rsidRDefault="00310B75">
            <w:pPr>
              <w:spacing w:after="40"/>
              <w:rPr>
                <w:color w:val="00B0F0"/>
                <w:sz w:val="18"/>
                <w:szCs w:val="18"/>
                <w:lang w:val="ro-RO"/>
              </w:rPr>
            </w:pPr>
            <w:r>
              <w:rPr>
                <w:color w:val="00B0F0"/>
                <w:sz w:val="18"/>
                <w:szCs w:val="18"/>
                <w:lang w:val="ro-RO"/>
              </w:rPr>
              <w:t>70</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14:paraId="1318010F" w14:textId="77777777" w:rsidR="00221DB1" w:rsidRDefault="00194508">
            <w:pPr>
              <w:spacing w:after="40"/>
              <w:rPr>
                <w:sz w:val="18"/>
                <w:szCs w:val="18"/>
                <w:lang w:val="ro-RO"/>
              </w:rPr>
            </w:pPr>
            <w:r>
              <w:rPr>
                <w:sz w:val="18"/>
                <w:szCs w:val="18"/>
                <w:lang w:val="ro-RO"/>
              </w:rPr>
              <w:t xml:space="preserve">din care:   </w:t>
            </w:r>
            <w:r>
              <w:rPr>
                <w:b/>
                <w:sz w:val="18"/>
                <w:szCs w:val="18"/>
                <w:lang w:val="ro-RO"/>
              </w:rPr>
              <w:t>3.5.</w:t>
            </w:r>
            <w:r>
              <w:rPr>
                <w:sz w:val="18"/>
                <w:szCs w:val="18"/>
                <w:lang w:val="ro-RO"/>
              </w:rPr>
              <w:t xml:space="preserve"> curs/ The existence of a seminar room that ensures a minimum of 1.4 m2/student.</w:t>
            </w:r>
            <w:r>
              <w:rPr>
                <w:rStyle w:val="hps"/>
                <w:i/>
                <w:color w:val="0000FF"/>
                <w:sz w:val="18"/>
                <w:szCs w:val="18"/>
              </w:rPr>
              <w:t>course</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Pr>
          <w:p w14:paraId="1AED4BBB" w14:textId="77777777" w:rsidR="00221DB1" w:rsidRDefault="00194508">
            <w:pPr>
              <w:spacing w:after="40"/>
              <w:jc w:val="center"/>
              <w:rPr>
                <w:color w:val="00B0F0"/>
                <w:sz w:val="18"/>
                <w:szCs w:val="18"/>
                <w:lang w:val="ro-RO"/>
              </w:rPr>
            </w:pPr>
            <w:r>
              <w:rPr>
                <w:color w:val="00B0F0"/>
                <w:sz w:val="18"/>
                <w:szCs w:val="18"/>
                <w:lang w:val="ro-RO"/>
              </w:rPr>
              <w:t>28</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Pr>
          <w:p w14:paraId="1C7F1004" w14:textId="0A5527A0" w:rsidR="00221DB1" w:rsidRDefault="00194508">
            <w:pPr>
              <w:spacing w:after="40"/>
              <w:rPr>
                <w:sz w:val="18"/>
                <w:szCs w:val="18"/>
                <w:lang w:val="ro-RO"/>
              </w:rPr>
            </w:pPr>
            <w:r>
              <w:rPr>
                <w:b/>
                <w:sz w:val="18"/>
                <w:szCs w:val="18"/>
                <w:lang w:val="ro-RO"/>
              </w:rPr>
              <w:t>3.6.</w:t>
            </w:r>
            <w:r>
              <w:rPr>
                <w:sz w:val="18"/>
                <w:szCs w:val="18"/>
                <w:lang w:val="ro-RO"/>
              </w:rPr>
              <w:t xml:space="preserve"> seminar/laborator/proiect/</w:t>
            </w:r>
            <w:r>
              <w:rPr>
                <w:rStyle w:val="hps"/>
                <w:i/>
                <w:color w:val="0000FF"/>
                <w:sz w:val="18"/>
                <w:szCs w:val="18"/>
              </w:rPr>
              <w:t xml:space="preserve"> Seminar/Laboratory/Project </w:t>
            </w:r>
          </w:p>
        </w:tc>
        <w:tc>
          <w:tcPr>
            <w:tcW w:w="986" w:type="dxa"/>
            <w:tcBorders>
              <w:top w:val="single" w:sz="4" w:space="0" w:color="000000"/>
              <w:left w:val="single" w:sz="4" w:space="0" w:color="000000"/>
              <w:bottom w:val="single" w:sz="4" w:space="0" w:color="000000"/>
              <w:right w:val="double" w:sz="6" w:space="0" w:color="000000"/>
            </w:tcBorders>
            <w:shd w:val="clear" w:color="auto" w:fill="FFFFFF"/>
          </w:tcPr>
          <w:p w14:paraId="51961D14" w14:textId="7AD4DD09" w:rsidR="00221DB1" w:rsidRDefault="00310B75">
            <w:pPr>
              <w:spacing w:after="40"/>
              <w:jc w:val="center"/>
              <w:rPr>
                <w:color w:val="00B0F0"/>
                <w:sz w:val="18"/>
                <w:szCs w:val="18"/>
                <w:lang w:val="ro-RO"/>
              </w:rPr>
            </w:pPr>
            <w:r>
              <w:rPr>
                <w:color w:val="00B0F0"/>
                <w:sz w:val="18"/>
                <w:szCs w:val="18"/>
                <w:lang w:val="ro-RO"/>
              </w:rPr>
              <w:t>42</w:t>
            </w:r>
          </w:p>
        </w:tc>
      </w:tr>
      <w:tr w:rsidR="00221DB1" w14:paraId="13875DBE" w14:textId="77777777">
        <w:trPr>
          <w:cantSplit/>
        </w:trPr>
        <w:tc>
          <w:tcPr>
            <w:tcW w:w="9213" w:type="dxa"/>
            <w:gridSpan w:val="5"/>
            <w:tcBorders>
              <w:top w:val="single" w:sz="4" w:space="0" w:color="000000"/>
              <w:left w:val="double" w:sz="6" w:space="0" w:color="000000"/>
              <w:bottom w:val="single" w:sz="4" w:space="0" w:color="000000"/>
              <w:right w:val="single" w:sz="4" w:space="0" w:color="000000"/>
            </w:tcBorders>
          </w:tcPr>
          <w:p w14:paraId="502BCD86" w14:textId="77777777" w:rsidR="00221DB1" w:rsidRDefault="00194508">
            <w:pPr>
              <w:spacing w:after="40"/>
              <w:ind w:left="284"/>
              <w:rPr>
                <w:sz w:val="18"/>
                <w:szCs w:val="18"/>
                <w:lang w:val="ro-RO"/>
              </w:rPr>
            </w:pPr>
            <w:r>
              <w:rPr>
                <w:sz w:val="18"/>
                <w:szCs w:val="18"/>
                <w:lang w:val="ro-RO"/>
              </w:rPr>
              <w:t>Distribuţia fondului de timp/</w:t>
            </w:r>
            <w:r>
              <w:rPr>
                <w:rStyle w:val="hps"/>
                <w:i/>
                <w:color w:val="0000FF"/>
                <w:sz w:val="18"/>
                <w:szCs w:val="18"/>
              </w:rPr>
              <w:t>Distribution of time funds</w:t>
            </w:r>
          </w:p>
        </w:tc>
        <w:tc>
          <w:tcPr>
            <w:tcW w:w="986" w:type="dxa"/>
            <w:tcBorders>
              <w:top w:val="single" w:sz="4" w:space="0" w:color="000000"/>
              <w:left w:val="single" w:sz="4" w:space="0" w:color="000000"/>
              <w:bottom w:val="single" w:sz="4" w:space="0" w:color="000000"/>
              <w:right w:val="double" w:sz="6" w:space="0" w:color="000000"/>
            </w:tcBorders>
          </w:tcPr>
          <w:p w14:paraId="3B785CA8" w14:textId="77777777" w:rsidR="00221DB1" w:rsidRDefault="00194508">
            <w:pPr>
              <w:spacing w:after="40"/>
              <w:jc w:val="center"/>
            </w:pPr>
            <w:r>
              <w:rPr>
                <w:sz w:val="18"/>
                <w:szCs w:val="18"/>
                <w:lang w:val="ro-RO"/>
              </w:rPr>
              <w:t>Ore</w:t>
            </w:r>
          </w:p>
        </w:tc>
      </w:tr>
      <w:tr w:rsidR="00221DB1" w14:paraId="094D58C7" w14:textId="77777777">
        <w:trPr>
          <w:cantSplit/>
        </w:trPr>
        <w:tc>
          <w:tcPr>
            <w:tcW w:w="9213" w:type="dxa"/>
            <w:gridSpan w:val="5"/>
            <w:tcBorders>
              <w:top w:val="single" w:sz="4" w:space="0" w:color="000000"/>
              <w:left w:val="double" w:sz="6" w:space="0" w:color="000000"/>
              <w:bottom w:val="single" w:sz="4" w:space="0" w:color="000000"/>
              <w:right w:val="single" w:sz="4" w:space="0" w:color="000000"/>
            </w:tcBorders>
          </w:tcPr>
          <w:p w14:paraId="4B240B27" w14:textId="77777777" w:rsidR="00221DB1" w:rsidRDefault="00194508">
            <w:pPr>
              <w:spacing w:after="40"/>
              <w:ind w:left="284"/>
              <w:rPr>
                <w:sz w:val="18"/>
                <w:szCs w:val="18"/>
                <w:lang w:val="ro-RO"/>
              </w:rPr>
            </w:pPr>
            <w:r>
              <w:rPr>
                <w:sz w:val="18"/>
                <w:szCs w:val="18"/>
                <w:lang w:val="ro-RO"/>
              </w:rPr>
              <w:t xml:space="preserve">Studiul după manual, suport de </w:t>
            </w:r>
            <w:r>
              <w:rPr>
                <w:sz w:val="18"/>
                <w:szCs w:val="18"/>
                <w:lang w:val="ro-RO"/>
              </w:rPr>
              <w:t>curs, bibliografie și notițe/</w:t>
            </w:r>
            <w:r>
              <w:rPr>
                <w:rStyle w:val="hps"/>
                <w:i/>
                <w:color w:val="0000FF"/>
                <w:sz w:val="18"/>
                <w:szCs w:val="18"/>
              </w:rPr>
              <w:t>Study by manual, course support, bibliography and notes</w:t>
            </w:r>
          </w:p>
        </w:tc>
        <w:tc>
          <w:tcPr>
            <w:tcW w:w="986" w:type="dxa"/>
            <w:tcBorders>
              <w:top w:val="single" w:sz="4" w:space="0" w:color="000000"/>
              <w:left w:val="single" w:sz="4" w:space="0" w:color="000000"/>
              <w:bottom w:val="single" w:sz="4" w:space="0" w:color="000000"/>
              <w:right w:val="double" w:sz="6" w:space="0" w:color="000000"/>
            </w:tcBorders>
          </w:tcPr>
          <w:p w14:paraId="40CCBBCC" w14:textId="6EC246B8" w:rsidR="00221DB1" w:rsidRDefault="00194508">
            <w:pPr>
              <w:spacing w:after="40"/>
              <w:jc w:val="center"/>
              <w:rPr>
                <w:color w:val="00B0F0"/>
                <w:sz w:val="18"/>
                <w:szCs w:val="18"/>
                <w:lang w:val="ro-RO"/>
              </w:rPr>
            </w:pPr>
            <w:r>
              <w:rPr>
                <w:color w:val="00B0F0"/>
                <w:sz w:val="18"/>
                <w:szCs w:val="18"/>
                <w:lang w:val="ro-RO"/>
              </w:rPr>
              <w:t>1</w:t>
            </w:r>
            <w:r w:rsidR="00310B75">
              <w:rPr>
                <w:color w:val="00B0F0"/>
                <w:sz w:val="18"/>
                <w:szCs w:val="18"/>
                <w:lang w:val="ro-RO"/>
              </w:rPr>
              <w:t>3</w:t>
            </w:r>
          </w:p>
        </w:tc>
      </w:tr>
      <w:tr w:rsidR="00221DB1" w14:paraId="6E61C477" w14:textId="77777777">
        <w:trPr>
          <w:cantSplit/>
        </w:trPr>
        <w:tc>
          <w:tcPr>
            <w:tcW w:w="9213" w:type="dxa"/>
            <w:gridSpan w:val="5"/>
            <w:tcBorders>
              <w:top w:val="single" w:sz="4" w:space="0" w:color="000000"/>
              <w:left w:val="double" w:sz="6" w:space="0" w:color="000000"/>
              <w:bottom w:val="single" w:sz="4" w:space="0" w:color="000000"/>
              <w:right w:val="single" w:sz="4" w:space="0" w:color="000000"/>
            </w:tcBorders>
          </w:tcPr>
          <w:p w14:paraId="775391B2" w14:textId="77777777" w:rsidR="00221DB1" w:rsidRDefault="00194508">
            <w:pPr>
              <w:spacing w:after="40"/>
              <w:ind w:left="284"/>
              <w:rPr>
                <w:sz w:val="18"/>
                <w:szCs w:val="18"/>
                <w:lang w:val="ro-RO"/>
              </w:rPr>
            </w:pPr>
            <w:r>
              <w:rPr>
                <w:sz w:val="18"/>
                <w:szCs w:val="18"/>
                <w:lang w:val="ro-RO"/>
              </w:rPr>
              <w:t>Documentare suplimentară în bibliotecă, pe platforme de specialitate şi pe teren/</w:t>
            </w:r>
            <w:r>
              <w:rPr>
                <w:rStyle w:val="hps"/>
                <w:i/>
                <w:color w:val="0000FF"/>
                <w:sz w:val="18"/>
                <w:szCs w:val="18"/>
              </w:rPr>
              <w:t xml:space="preserve">Additional documentation in the library, on specialized platforms and on the </w:t>
            </w:r>
            <w:r>
              <w:rPr>
                <w:rStyle w:val="hps"/>
                <w:i/>
                <w:color w:val="0000FF"/>
                <w:sz w:val="18"/>
                <w:szCs w:val="18"/>
              </w:rPr>
              <w:t>ground</w:t>
            </w:r>
          </w:p>
        </w:tc>
        <w:tc>
          <w:tcPr>
            <w:tcW w:w="986" w:type="dxa"/>
            <w:tcBorders>
              <w:top w:val="single" w:sz="4" w:space="0" w:color="000000"/>
              <w:left w:val="single" w:sz="4" w:space="0" w:color="000000"/>
              <w:bottom w:val="single" w:sz="4" w:space="0" w:color="000000"/>
              <w:right w:val="double" w:sz="6" w:space="0" w:color="000000"/>
            </w:tcBorders>
          </w:tcPr>
          <w:p w14:paraId="5C095DD6" w14:textId="77777777" w:rsidR="00221DB1" w:rsidRDefault="00194508">
            <w:pPr>
              <w:spacing w:after="40"/>
              <w:jc w:val="center"/>
              <w:rPr>
                <w:color w:val="00B0F0"/>
                <w:sz w:val="18"/>
                <w:szCs w:val="18"/>
                <w:lang w:val="ro-RO"/>
              </w:rPr>
            </w:pPr>
            <w:r>
              <w:rPr>
                <w:color w:val="00B0F0"/>
                <w:sz w:val="18"/>
                <w:szCs w:val="18"/>
                <w:lang w:val="ro-RO"/>
              </w:rPr>
              <w:t>14</w:t>
            </w:r>
          </w:p>
        </w:tc>
      </w:tr>
      <w:tr w:rsidR="00221DB1" w14:paraId="6131553D" w14:textId="77777777">
        <w:trPr>
          <w:cantSplit/>
          <w:trHeight w:val="369"/>
        </w:trPr>
        <w:tc>
          <w:tcPr>
            <w:tcW w:w="9213" w:type="dxa"/>
            <w:gridSpan w:val="5"/>
            <w:tcBorders>
              <w:top w:val="single" w:sz="4" w:space="0" w:color="000000"/>
              <w:left w:val="double" w:sz="6" w:space="0" w:color="000000"/>
              <w:bottom w:val="single" w:sz="4" w:space="0" w:color="000000"/>
              <w:right w:val="single" w:sz="4" w:space="0" w:color="000000"/>
            </w:tcBorders>
          </w:tcPr>
          <w:p w14:paraId="37BAEE62" w14:textId="77777777" w:rsidR="00221DB1" w:rsidRDefault="00194508">
            <w:pPr>
              <w:spacing w:after="40"/>
              <w:ind w:left="284"/>
              <w:rPr>
                <w:sz w:val="18"/>
                <w:szCs w:val="18"/>
                <w:lang w:val="ro-RO"/>
              </w:rPr>
            </w:pPr>
            <w:r>
              <w:rPr>
                <w:sz w:val="18"/>
                <w:szCs w:val="18"/>
                <w:lang w:val="ro-RO"/>
              </w:rPr>
              <w:t>Pregătire seminarii/laboratoare/lucrări practice/proiecte, teme, referate/</w:t>
            </w:r>
            <w:r>
              <w:rPr>
                <w:rFonts w:ascii="&amp;quot;Times New Roman" w:hAnsi="&amp;quot;Times New Roman" w:cs="&amp;quot;Times New Roman"/>
                <w:sz w:val="18"/>
                <w:szCs w:val="18"/>
              </w:rPr>
              <w:t xml:space="preserve"> </w:t>
            </w:r>
            <w:r>
              <w:rPr>
                <w:rStyle w:val="hps"/>
                <w:i/>
                <w:color w:val="0000FF"/>
                <w:sz w:val="18"/>
                <w:szCs w:val="18"/>
              </w:rPr>
              <w:t>Preparing seminars / laboratories / practical works / projects, themes, papers</w:t>
            </w:r>
          </w:p>
        </w:tc>
        <w:tc>
          <w:tcPr>
            <w:tcW w:w="986" w:type="dxa"/>
            <w:tcBorders>
              <w:top w:val="single" w:sz="4" w:space="0" w:color="000000"/>
              <w:left w:val="single" w:sz="4" w:space="0" w:color="000000"/>
              <w:bottom w:val="single" w:sz="4" w:space="0" w:color="000000"/>
              <w:right w:val="double" w:sz="6" w:space="0" w:color="000000"/>
            </w:tcBorders>
          </w:tcPr>
          <w:p w14:paraId="195807D6" w14:textId="77777777" w:rsidR="00221DB1" w:rsidRDefault="00194508">
            <w:pPr>
              <w:spacing w:after="40"/>
              <w:jc w:val="center"/>
              <w:rPr>
                <w:color w:val="00B0F0"/>
                <w:sz w:val="18"/>
                <w:szCs w:val="18"/>
                <w:lang w:val="ro-RO"/>
              </w:rPr>
            </w:pPr>
            <w:r>
              <w:rPr>
                <w:color w:val="00B0F0"/>
                <w:sz w:val="18"/>
                <w:szCs w:val="18"/>
                <w:lang w:val="ro-RO"/>
              </w:rPr>
              <w:t>14</w:t>
            </w:r>
          </w:p>
        </w:tc>
      </w:tr>
      <w:tr w:rsidR="00221DB1" w14:paraId="5DF08A47" w14:textId="77777777">
        <w:trPr>
          <w:cantSplit/>
        </w:trPr>
        <w:tc>
          <w:tcPr>
            <w:tcW w:w="9213" w:type="dxa"/>
            <w:gridSpan w:val="5"/>
            <w:tcBorders>
              <w:top w:val="single" w:sz="4" w:space="0" w:color="000000"/>
              <w:left w:val="double" w:sz="6" w:space="0" w:color="000000"/>
              <w:bottom w:val="single" w:sz="4" w:space="0" w:color="000000"/>
              <w:right w:val="single" w:sz="4" w:space="0" w:color="000000"/>
            </w:tcBorders>
          </w:tcPr>
          <w:p w14:paraId="3C9FDD5A" w14:textId="77777777" w:rsidR="00221DB1" w:rsidRDefault="00194508">
            <w:pPr>
              <w:spacing w:after="40"/>
              <w:ind w:left="284"/>
              <w:rPr>
                <w:sz w:val="18"/>
                <w:szCs w:val="18"/>
                <w:lang w:val="ro-RO"/>
              </w:rPr>
            </w:pPr>
            <w:r>
              <w:rPr>
                <w:sz w:val="18"/>
                <w:szCs w:val="18"/>
                <w:lang w:val="ro-RO"/>
              </w:rPr>
              <w:t>Tutorat /</w:t>
            </w:r>
            <w:r>
              <w:rPr>
                <w:rStyle w:val="hps"/>
                <w:i/>
                <w:color w:val="0000FF"/>
                <w:sz w:val="18"/>
                <w:szCs w:val="18"/>
                <w:lang w:val="en-GB"/>
              </w:rPr>
              <w:t>Tutoring</w:t>
            </w:r>
          </w:p>
        </w:tc>
        <w:tc>
          <w:tcPr>
            <w:tcW w:w="986" w:type="dxa"/>
            <w:tcBorders>
              <w:top w:val="single" w:sz="4" w:space="0" w:color="000000"/>
              <w:left w:val="single" w:sz="4" w:space="0" w:color="000000"/>
              <w:bottom w:val="single" w:sz="4" w:space="0" w:color="000000"/>
              <w:right w:val="double" w:sz="6" w:space="0" w:color="000000"/>
            </w:tcBorders>
          </w:tcPr>
          <w:p w14:paraId="5BFB9784" w14:textId="77777777" w:rsidR="00221DB1" w:rsidRDefault="00194508">
            <w:pPr>
              <w:spacing w:after="40"/>
              <w:jc w:val="center"/>
              <w:rPr>
                <w:color w:val="00B0F0"/>
                <w:sz w:val="18"/>
                <w:szCs w:val="18"/>
                <w:lang w:val="ro-RO"/>
              </w:rPr>
            </w:pPr>
            <w:r>
              <w:rPr>
                <w:color w:val="00B0F0"/>
                <w:sz w:val="18"/>
                <w:szCs w:val="18"/>
                <w:lang w:val="ro-RO"/>
              </w:rPr>
              <w:t>2</w:t>
            </w:r>
          </w:p>
        </w:tc>
      </w:tr>
      <w:tr w:rsidR="00221DB1" w14:paraId="3E57A823" w14:textId="77777777">
        <w:trPr>
          <w:cantSplit/>
        </w:trPr>
        <w:tc>
          <w:tcPr>
            <w:tcW w:w="9213" w:type="dxa"/>
            <w:gridSpan w:val="5"/>
            <w:tcBorders>
              <w:top w:val="single" w:sz="4" w:space="0" w:color="000000"/>
              <w:left w:val="double" w:sz="6" w:space="0" w:color="000000"/>
              <w:bottom w:val="single" w:sz="4" w:space="0" w:color="000000"/>
              <w:right w:val="single" w:sz="4" w:space="0" w:color="000000"/>
            </w:tcBorders>
          </w:tcPr>
          <w:p w14:paraId="6FF5B223" w14:textId="77777777" w:rsidR="00221DB1" w:rsidRDefault="00194508">
            <w:pPr>
              <w:spacing w:after="40"/>
              <w:ind w:left="284"/>
              <w:rPr>
                <w:sz w:val="18"/>
                <w:szCs w:val="18"/>
                <w:lang w:val="ro-RO"/>
              </w:rPr>
            </w:pPr>
            <w:r>
              <w:rPr>
                <w:sz w:val="18"/>
                <w:szCs w:val="18"/>
                <w:lang w:val="ro-RO"/>
              </w:rPr>
              <w:t>Examinări/</w:t>
            </w:r>
            <w:r>
              <w:rPr>
                <w:rStyle w:val="hps"/>
                <w:i/>
                <w:color w:val="0000FF"/>
                <w:sz w:val="18"/>
                <w:szCs w:val="18"/>
                <w:lang w:val="en-GB"/>
              </w:rPr>
              <w:t>Examinations</w:t>
            </w:r>
          </w:p>
        </w:tc>
        <w:tc>
          <w:tcPr>
            <w:tcW w:w="986" w:type="dxa"/>
            <w:tcBorders>
              <w:top w:val="single" w:sz="4" w:space="0" w:color="000000"/>
              <w:left w:val="single" w:sz="4" w:space="0" w:color="000000"/>
              <w:bottom w:val="single" w:sz="4" w:space="0" w:color="000000"/>
              <w:right w:val="double" w:sz="6" w:space="0" w:color="000000"/>
            </w:tcBorders>
          </w:tcPr>
          <w:p w14:paraId="3FBFDB95" w14:textId="77777777" w:rsidR="00221DB1" w:rsidRDefault="00194508">
            <w:pPr>
              <w:spacing w:after="40"/>
              <w:jc w:val="center"/>
              <w:rPr>
                <w:color w:val="00B0F0"/>
                <w:sz w:val="18"/>
                <w:szCs w:val="18"/>
                <w:lang w:val="ro-RO"/>
              </w:rPr>
            </w:pPr>
            <w:r>
              <w:rPr>
                <w:color w:val="00B0F0"/>
                <w:sz w:val="18"/>
                <w:szCs w:val="18"/>
                <w:lang w:val="ro-RO"/>
              </w:rPr>
              <w:t>2</w:t>
            </w:r>
          </w:p>
        </w:tc>
      </w:tr>
      <w:tr w:rsidR="00221DB1" w14:paraId="650E9413" w14:textId="77777777">
        <w:trPr>
          <w:cantSplit/>
        </w:trPr>
        <w:tc>
          <w:tcPr>
            <w:tcW w:w="9213" w:type="dxa"/>
            <w:gridSpan w:val="5"/>
            <w:tcBorders>
              <w:top w:val="single" w:sz="4" w:space="0" w:color="000000"/>
              <w:left w:val="double" w:sz="6" w:space="0" w:color="000000"/>
              <w:bottom w:val="single" w:sz="4" w:space="0" w:color="000000"/>
              <w:right w:val="single" w:sz="4" w:space="0" w:color="000000"/>
            </w:tcBorders>
          </w:tcPr>
          <w:p w14:paraId="43DA2BB8" w14:textId="77777777" w:rsidR="00221DB1" w:rsidRDefault="00194508">
            <w:pPr>
              <w:spacing w:after="40"/>
              <w:ind w:left="284"/>
              <w:rPr>
                <w:sz w:val="18"/>
                <w:szCs w:val="18"/>
                <w:lang w:val="ro-RO"/>
              </w:rPr>
            </w:pPr>
            <w:r>
              <w:rPr>
                <w:sz w:val="18"/>
                <w:szCs w:val="18"/>
                <w:lang w:val="ro-RO"/>
              </w:rPr>
              <w:t xml:space="preserve">Alte </w:t>
            </w:r>
            <w:r>
              <w:rPr>
                <w:sz w:val="18"/>
                <w:szCs w:val="18"/>
                <w:lang w:val="ro-RO"/>
              </w:rPr>
              <w:t>activităţi.................................../</w:t>
            </w:r>
            <w:r>
              <w:rPr>
                <w:rStyle w:val="hps"/>
                <w:i/>
                <w:color w:val="0000FF"/>
                <w:sz w:val="18"/>
                <w:szCs w:val="18"/>
                <w:lang w:val="en-GB"/>
              </w:rPr>
              <w:t>Other activities……………………………</w:t>
            </w:r>
          </w:p>
        </w:tc>
        <w:tc>
          <w:tcPr>
            <w:tcW w:w="986" w:type="dxa"/>
            <w:tcBorders>
              <w:top w:val="single" w:sz="4" w:space="0" w:color="000000"/>
              <w:left w:val="single" w:sz="4" w:space="0" w:color="000000"/>
              <w:bottom w:val="single" w:sz="4" w:space="0" w:color="000000"/>
              <w:right w:val="double" w:sz="6" w:space="0" w:color="000000"/>
            </w:tcBorders>
          </w:tcPr>
          <w:p w14:paraId="23CC05FE" w14:textId="77777777" w:rsidR="00221DB1" w:rsidRDefault="00194508">
            <w:pPr>
              <w:spacing w:after="40"/>
              <w:jc w:val="center"/>
              <w:rPr>
                <w:color w:val="00B0F0"/>
                <w:sz w:val="18"/>
                <w:szCs w:val="18"/>
                <w:lang w:val="ro-RO"/>
              </w:rPr>
            </w:pPr>
            <w:r>
              <w:rPr>
                <w:color w:val="00B0F0"/>
                <w:sz w:val="18"/>
                <w:szCs w:val="18"/>
                <w:lang w:val="ro-RO"/>
              </w:rPr>
              <w:t>25</w:t>
            </w:r>
          </w:p>
        </w:tc>
      </w:tr>
      <w:tr w:rsidR="00221DB1" w14:paraId="303D5187" w14:textId="77777777">
        <w:tc>
          <w:tcPr>
            <w:tcW w:w="9213" w:type="dxa"/>
            <w:gridSpan w:val="5"/>
            <w:tcBorders>
              <w:top w:val="single" w:sz="4" w:space="0" w:color="000000"/>
              <w:left w:val="double" w:sz="6" w:space="0" w:color="000000"/>
              <w:bottom w:val="single" w:sz="4" w:space="0" w:color="000000"/>
              <w:right w:val="single" w:sz="4" w:space="0" w:color="000000"/>
            </w:tcBorders>
            <w:shd w:val="clear" w:color="auto" w:fill="FFFFFF"/>
          </w:tcPr>
          <w:p w14:paraId="7B537C95" w14:textId="77777777" w:rsidR="00221DB1" w:rsidRDefault="00194508">
            <w:pPr>
              <w:spacing w:after="40"/>
              <w:rPr>
                <w:b/>
                <w:sz w:val="18"/>
                <w:szCs w:val="18"/>
                <w:lang w:val="ro-RO"/>
              </w:rPr>
            </w:pPr>
            <w:r>
              <w:rPr>
                <w:b/>
                <w:sz w:val="18"/>
                <w:szCs w:val="18"/>
                <w:lang w:val="ro-RO"/>
              </w:rPr>
              <w:t>3.7. Total ore studiu individual /</w:t>
            </w:r>
            <w:r>
              <w:rPr>
                <w:rFonts w:ascii="Arial" w:hAnsi="Arial" w:cs="Arial"/>
                <w:sz w:val="18"/>
                <w:szCs w:val="18"/>
              </w:rPr>
              <w:t xml:space="preserve"> </w:t>
            </w:r>
            <w:r>
              <w:rPr>
                <w:rStyle w:val="hps"/>
                <w:b/>
                <w:bCs/>
                <w:i/>
                <w:color w:val="0000FF"/>
                <w:sz w:val="18"/>
                <w:szCs w:val="18"/>
                <w:lang w:val="en-GB"/>
              </w:rPr>
              <w:t>Total hours of individual study</w:t>
            </w:r>
          </w:p>
        </w:tc>
        <w:tc>
          <w:tcPr>
            <w:tcW w:w="986" w:type="dxa"/>
            <w:tcBorders>
              <w:top w:val="single" w:sz="4" w:space="0" w:color="000000"/>
              <w:left w:val="single" w:sz="4" w:space="0" w:color="000000"/>
              <w:bottom w:val="single" w:sz="4" w:space="0" w:color="000000"/>
              <w:right w:val="double" w:sz="6" w:space="0" w:color="000000"/>
            </w:tcBorders>
            <w:shd w:val="clear" w:color="auto" w:fill="FFFFFF"/>
          </w:tcPr>
          <w:p w14:paraId="4CDF5E9B" w14:textId="373BB8B1" w:rsidR="00221DB1" w:rsidRDefault="00310B75">
            <w:pPr>
              <w:spacing w:after="40"/>
              <w:jc w:val="center"/>
              <w:rPr>
                <w:color w:val="00B0F0"/>
                <w:sz w:val="18"/>
                <w:szCs w:val="18"/>
                <w:lang w:val="ro-RO"/>
              </w:rPr>
            </w:pPr>
            <w:r>
              <w:rPr>
                <w:color w:val="00B0F0"/>
                <w:sz w:val="18"/>
                <w:szCs w:val="18"/>
                <w:lang w:val="ro-RO"/>
              </w:rPr>
              <w:t>55</w:t>
            </w:r>
          </w:p>
        </w:tc>
      </w:tr>
      <w:tr w:rsidR="00221DB1" w14:paraId="5720CD9B" w14:textId="77777777">
        <w:tc>
          <w:tcPr>
            <w:tcW w:w="9213" w:type="dxa"/>
            <w:gridSpan w:val="5"/>
            <w:tcBorders>
              <w:top w:val="single" w:sz="4" w:space="0" w:color="000000"/>
              <w:left w:val="double" w:sz="6" w:space="0" w:color="000000"/>
              <w:bottom w:val="single" w:sz="4" w:space="0" w:color="000000"/>
              <w:right w:val="single" w:sz="4" w:space="0" w:color="000000"/>
            </w:tcBorders>
            <w:shd w:val="clear" w:color="auto" w:fill="FFFFFF"/>
          </w:tcPr>
          <w:p w14:paraId="3B6D6D21" w14:textId="77777777" w:rsidR="00221DB1" w:rsidRDefault="00194508">
            <w:pPr>
              <w:spacing w:after="40"/>
            </w:pPr>
            <w:r>
              <w:rPr>
                <w:b/>
                <w:sz w:val="18"/>
                <w:szCs w:val="18"/>
                <w:lang w:val="ro-RO"/>
              </w:rPr>
              <w:t>3.8. Total ore pe semestru/</w:t>
            </w:r>
            <w:r>
              <w:rPr>
                <w:rStyle w:val="hps"/>
                <w:i/>
                <w:color w:val="0000FF"/>
                <w:sz w:val="18"/>
                <w:szCs w:val="18"/>
              </w:rPr>
              <w:t xml:space="preserve"> </w:t>
            </w:r>
            <w:r>
              <w:rPr>
                <w:rStyle w:val="hps"/>
                <w:b/>
                <w:bCs/>
                <w:i/>
                <w:color w:val="0000FF"/>
                <w:sz w:val="18"/>
                <w:szCs w:val="18"/>
              </w:rPr>
              <w:t>Total hours of per semester</w:t>
            </w:r>
          </w:p>
        </w:tc>
        <w:tc>
          <w:tcPr>
            <w:tcW w:w="986" w:type="dxa"/>
            <w:tcBorders>
              <w:top w:val="single" w:sz="4" w:space="0" w:color="000000"/>
              <w:left w:val="single" w:sz="4" w:space="0" w:color="000000"/>
              <w:bottom w:val="single" w:sz="4" w:space="0" w:color="000000"/>
              <w:right w:val="double" w:sz="6" w:space="0" w:color="000000"/>
            </w:tcBorders>
            <w:shd w:val="clear" w:color="auto" w:fill="FFFFFF"/>
          </w:tcPr>
          <w:p w14:paraId="70005098" w14:textId="77777777" w:rsidR="00221DB1" w:rsidRDefault="00194508">
            <w:pPr>
              <w:spacing w:after="40"/>
              <w:jc w:val="center"/>
              <w:rPr>
                <w:color w:val="00B0F0"/>
                <w:sz w:val="18"/>
                <w:szCs w:val="18"/>
                <w:lang w:val="ro-RO"/>
              </w:rPr>
            </w:pPr>
            <w:r>
              <w:rPr>
                <w:color w:val="00B0F0"/>
                <w:sz w:val="18"/>
                <w:szCs w:val="18"/>
                <w:lang w:val="ro-RO"/>
              </w:rPr>
              <w:t>125</w:t>
            </w:r>
          </w:p>
        </w:tc>
      </w:tr>
      <w:tr w:rsidR="00221DB1" w14:paraId="2014C626" w14:textId="77777777">
        <w:tc>
          <w:tcPr>
            <w:tcW w:w="9213" w:type="dxa"/>
            <w:gridSpan w:val="5"/>
            <w:tcBorders>
              <w:top w:val="single" w:sz="4" w:space="0" w:color="000000"/>
              <w:left w:val="double" w:sz="6" w:space="0" w:color="000000"/>
              <w:bottom w:val="double" w:sz="6" w:space="0" w:color="000000"/>
              <w:right w:val="single" w:sz="4" w:space="0" w:color="000000"/>
            </w:tcBorders>
            <w:shd w:val="clear" w:color="auto" w:fill="FFFFFF"/>
          </w:tcPr>
          <w:p w14:paraId="207C8CDA" w14:textId="77777777" w:rsidR="00221DB1" w:rsidRDefault="00194508">
            <w:pPr>
              <w:spacing w:after="40"/>
              <w:rPr>
                <w:rStyle w:val="hps"/>
                <w:b/>
                <w:i/>
                <w:color w:val="FF0000"/>
                <w:sz w:val="18"/>
                <w:szCs w:val="18"/>
                <w:vertAlign w:val="superscript"/>
                <w:lang w:val="ro-RO"/>
              </w:rPr>
            </w:pPr>
            <w:r>
              <w:rPr>
                <w:b/>
                <w:spacing w:val="-4"/>
                <w:sz w:val="18"/>
                <w:szCs w:val="18"/>
                <w:lang w:val="ro-RO"/>
              </w:rPr>
              <w:t>3. 9. Numărul de credite//</w:t>
            </w:r>
            <w:r>
              <w:rPr>
                <w:rStyle w:val="hps"/>
                <w:b/>
                <w:bCs/>
                <w:i/>
                <w:color w:val="0000FF"/>
                <w:sz w:val="18"/>
                <w:szCs w:val="18"/>
                <w:lang w:val="fr-FR"/>
              </w:rPr>
              <w:t>ECTS</w:t>
            </w:r>
          </w:p>
        </w:tc>
        <w:tc>
          <w:tcPr>
            <w:tcW w:w="986" w:type="dxa"/>
            <w:tcBorders>
              <w:top w:val="single" w:sz="4" w:space="0" w:color="000000"/>
              <w:left w:val="single" w:sz="4" w:space="0" w:color="000000"/>
              <w:bottom w:val="double" w:sz="6" w:space="0" w:color="000000"/>
              <w:right w:val="double" w:sz="6" w:space="0" w:color="000000"/>
            </w:tcBorders>
            <w:shd w:val="clear" w:color="auto" w:fill="FFFFFF"/>
          </w:tcPr>
          <w:p w14:paraId="65343CFE" w14:textId="77777777" w:rsidR="00221DB1" w:rsidRDefault="00194508">
            <w:pPr>
              <w:spacing w:after="40"/>
              <w:jc w:val="center"/>
              <w:rPr>
                <w:color w:val="00B0F0"/>
                <w:sz w:val="18"/>
                <w:szCs w:val="18"/>
                <w:lang w:val="ro-RO"/>
              </w:rPr>
            </w:pPr>
            <w:r>
              <w:rPr>
                <w:color w:val="00B0F0"/>
                <w:sz w:val="18"/>
                <w:szCs w:val="18"/>
                <w:lang w:val="ro-RO"/>
              </w:rPr>
              <w:t>5</w:t>
            </w:r>
          </w:p>
        </w:tc>
      </w:tr>
    </w:tbl>
    <w:p w14:paraId="58026C88" w14:textId="77777777" w:rsidR="00221DB1" w:rsidRDefault="00221DB1">
      <w:pPr>
        <w:rPr>
          <w:b/>
          <w:sz w:val="16"/>
          <w:szCs w:val="16"/>
          <w:lang w:val="ro-RO"/>
        </w:rPr>
      </w:pPr>
    </w:p>
    <w:tbl>
      <w:tblPr>
        <w:tblW w:w="10206" w:type="dxa"/>
        <w:tblInd w:w="108" w:type="dxa"/>
        <w:tblLayout w:type="fixed"/>
        <w:tblLook w:val="04A0" w:firstRow="1" w:lastRow="0" w:firstColumn="1" w:lastColumn="0" w:noHBand="0" w:noVBand="1"/>
      </w:tblPr>
      <w:tblGrid>
        <w:gridCol w:w="2126"/>
        <w:gridCol w:w="8080"/>
      </w:tblGrid>
      <w:tr w:rsidR="00221DB1" w14:paraId="5C8D7D8F" w14:textId="77777777">
        <w:trPr>
          <w:trHeight w:val="169"/>
        </w:trPr>
        <w:tc>
          <w:tcPr>
            <w:tcW w:w="10205" w:type="dxa"/>
            <w:gridSpan w:val="2"/>
            <w:tcBorders>
              <w:bottom w:val="double" w:sz="6" w:space="0" w:color="000000"/>
            </w:tcBorders>
          </w:tcPr>
          <w:p w14:paraId="700A773E" w14:textId="77777777" w:rsidR="00221DB1" w:rsidRDefault="00194508">
            <w:r>
              <w:rPr>
                <w:b/>
                <w:sz w:val="18"/>
                <w:szCs w:val="18"/>
                <w:lang w:val="ro-RO"/>
              </w:rPr>
              <w:t xml:space="preserve">4. Precondiții </w:t>
            </w:r>
            <w:r>
              <w:rPr>
                <w:sz w:val="18"/>
                <w:szCs w:val="18"/>
                <w:lang w:val="ro-RO"/>
              </w:rPr>
              <w:t>(acolo unde este cazul)/</w:t>
            </w:r>
            <w:r>
              <w:rPr>
                <w:rStyle w:val="hps"/>
                <w:i/>
                <w:color w:val="0000FF"/>
                <w:sz w:val="18"/>
                <w:szCs w:val="18"/>
              </w:rPr>
              <w:t xml:space="preserve"> </w:t>
            </w:r>
            <w:r>
              <w:rPr>
                <w:rStyle w:val="hps"/>
                <w:b/>
                <w:bCs/>
                <w:i/>
                <w:color w:val="0000FF"/>
                <w:sz w:val="18"/>
                <w:szCs w:val="18"/>
              </w:rPr>
              <w:t>Preconditions</w:t>
            </w:r>
            <w:r>
              <w:rPr>
                <w:rStyle w:val="hps"/>
                <w:i/>
                <w:color w:val="0000FF"/>
                <w:sz w:val="18"/>
                <w:szCs w:val="18"/>
              </w:rPr>
              <w:t xml:space="preserve"> (where applicable)</w:t>
            </w:r>
          </w:p>
        </w:tc>
      </w:tr>
      <w:tr w:rsidR="00221DB1" w14:paraId="1AC6D5EA" w14:textId="77777777">
        <w:trPr>
          <w:trHeight w:val="169"/>
        </w:trPr>
        <w:tc>
          <w:tcPr>
            <w:tcW w:w="2126" w:type="dxa"/>
            <w:tcBorders>
              <w:top w:val="double" w:sz="6" w:space="0" w:color="000000"/>
              <w:left w:val="double" w:sz="6" w:space="0" w:color="000000"/>
              <w:bottom w:val="single" w:sz="4" w:space="0" w:color="000000"/>
              <w:right w:val="single" w:sz="4" w:space="0" w:color="000000"/>
            </w:tcBorders>
          </w:tcPr>
          <w:p w14:paraId="3B16B07D" w14:textId="77777777" w:rsidR="00221DB1" w:rsidRDefault="00194508">
            <w:pPr>
              <w:spacing w:after="40"/>
              <w:ind w:left="397" w:hanging="397"/>
              <w:jc w:val="both"/>
              <w:rPr>
                <w:sz w:val="18"/>
                <w:szCs w:val="18"/>
                <w:lang w:val="ro-RO"/>
              </w:rPr>
            </w:pPr>
            <w:r>
              <w:rPr>
                <w:b/>
                <w:sz w:val="18"/>
                <w:szCs w:val="18"/>
                <w:lang w:val="ro-RO"/>
              </w:rPr>
              <w:t>4.1.</w:t>
            </w:r>
            <w:r>
              <w:rPr>
                <w:sz w:val="18"/>
                <w:szCs w:val="18"/>
                <w:lang w:val="ro-RO"/>
              </w:rPr>
              <w:t xml:space="preserve"> de curriculum/ </w:t>
            </w:r>
            <w:r>
              <w:rPr>
                <w:rStyle w:val="hps"/>
                <w:i/>
                <w:color w:val="0000FF"/>
                <w:sz w:val="18"/>
                <w:szCs w:val="18"/>
              </w:rPr>
              <w:t>for curriculum</w:t>
            </w:r>
          </w:p>
        </w:tc>
        <w:tc>
          <w:tcPr>
            <w:tcW w:w="8079" w:type="dxa"/>
            <w:tcBorders>
              <w:top w:val="double" w:sz="6" w:space="0" w:color="000000"/>
              <w:left w:val="single" w:sz="4" w:space="0" w:color="000000"/>
              <w:bottom w:val="single" w:sz="4" w:space="0" w:color="000000"/>
              <w:right w:val="double" w:sz="6" w:space="0" w:color="000000"/>
            </w:tcBorders>
          </w:tcPr>
          <w:p w14:paraId="707D8792" w14:textId="77777777" w:rsidR="00221DB1" w:rsidRDefault="00194508">
            <w:pPr>
              <w:numPr>
                <w:ilvl w:val="0"/>
                <w:numId w:val="5"/>
              </w:numPr>
              <w:spacing w:after="40"/>
              <w:rPr>
                <w:rFonts w:eastAsia="Batang;바탕"/>
                <w:color w:val="0070C0"/>
                <w:sz w:val="18"/>
                <w:szCs w:val="18"/>
                <w:lang w:val="ro-RO"/>
              </w:rPr>
            </w:pPr>
            <w:r>
              <w:rPr>
                <w:rFonts w:eastAsia="Batang;바탕"/>
                <w:color w:val="0070C0"/>
                <w:sz w:val="18"/>
                <w:szCs w:val="18"/>
                <w:lang w:val="ro-RO"/>
              </w:rPr>
              <w:t xml:space="preserve">Parcurgerea și promovarea următoarelor discipline: Technical Drawing and Tolerances / </w:t>
            </w:r>
            <w:r>
              <w:rPr>
                <w:rFonts w:eastAsia="Batang;바탕"/>
                <w:i/>
                <w:iCs/>
                <w:color w:val="0000FF"/>
                <w:sz w:val="18"/>
                <w:szCs w:val="18"/>
                <w:lang w:val="ro-RO"/>
              </w:rPr>
              <w:t>Completion and promotion of the following subjects: Technical Drawing and Tolerances</w:t>
            </w:r>
          </w:p>
        </w:tc>
      </w:tr>
      <w:tr w:rsidR="00221DB1" w14:paraId="7B2B5646" w14:textId="77777777">
        <w:trPr>
          <w:trHeight w:val="169"/>
        </w:trPr>
        <w:tc>
          <w:tcPr>
            <w:tcW w:w="2126" w:type="dxa"/>
            <w:tcBorders>
              <w:top w:val="single" w:sz="4" w:space="0" w:color="000000"/>
              <w:left w:val="double" w:sz="6" w:space="0" w:color="000000"/>
              <w:bottom w:val="double" w:sz="6" w:space="0" w:color="000000"/>
              <w:right w:val="single" w:sz="4" w:space="0" w:color="000000"/>
            </w:tcBorders>
          </w:tcPr>
          <w:p w14:paraId="59093ECF" w14:textId="77777777" w:rsidR="00221DB1" w:rsidRDefault="00194508">
            <w:pPr>
              <w:spacing w:after="40"/>
              <w:ind w:left="397" w:hanging="397"/>
              <w:jc w:val="both"/>
              <w:rPr>
                <w:sz w:val="18"/>
                <w:szCs w:val="18"/>
                <w:lang w:val="ro-RO"/>
              </w:rPr>
            </w:pPr>
            <w:r>
              <w:rPr>
                <w:b/>
                <w:sz w:val="18"/>
                <w:szCs w:val="18"/>
                <w:lang w:val="ro-RO"/>
              </w:rPr>
              <w:t>4.2.</w:t>
            </w:r>
            <w:r>
              <w:rPr>
                <w:sz w:val="18"/>
                <w:szCs w:val="18"/>
                <w:lang w:val="ro-RO"/>
              </w:rPr>
              <w:t xml:space="preserve"> de competenţe/ </w:t>
            </w:r>
            <w:r>
              <w:rPr>
                <w:rStyle w:val="hps"/>
                <w:i/>
                <w:color w:val="0000FF"/>
                <w:sz w:val="18"/>
                <w:szCs w:val="18"/>
                <w:lang w:val="en-GB"/>
              </w:rPr>
              <w:t>for competences</w:t>
            </w:r>
          </w:p>
        </w:tc>
        <w:tc>
          <w:tcPr>
            <w:tcW w:w="8079" w:type="dxa"/>
            <w:tcBorders>
              <w:top w:val="single" w:sz="4" w:space="0" w:color="000000"/>
              <w:left w:val="single" w:sz="4" w:space="0" w:color="000000"/>
              <w:bottom w:val="double" w:sz="6" w:space="0" w:color="000000"/>
              <w:right w:val="double" w:sz="6" w:space="0" w:color="000000"/>
            </w:tcBorders>
          </w:tcPr>
          <w:p w14:paraId="52BB6C01" w14:textId="77777777" w:rsidR="00221DB1" w:rsidRDefault="00194508">
            <w:pPr>
              <w:numPr>
                <w:ilvl w:val="0"/>
                <w:numId w:val="5"/>
              </w:numPr>
              <w:spacing w:after="40"/>
              <w:rPr>
                <w:rFonts w:eastAsia="Batang;바탕"/>
                <w:color w:val="0070C0"/>
                <w:sz w:val="18"/>
                <w:szCs w:val="18"/>
                <w:lang w:val="ro-RO"/>
              </w:rPr>
            </w:pPr>
            <w:r>
              <w:rPr>
                <w:rFonts w:eastAsia="Batang;바탕"/>
                <w:color w:val="0070C0"/>
                <w:sz w:val="18"/>
                <w:szCs w:val="18"/>
                <w:lang w:val="ro-RO"/>
              </w:rPr>
              <w:t xml:space="preserve">Capacitatea de a efectuare de calcule, demonstrații şi aplicații, pentru rezolvarea de sarcini specifice ingineriei industriale pe baza cunoștințelor din științele fundamentale / </w:t>
            </w:r>
            <w:r>
              <w:rPr>
                <w:rFonts w:eastAsia="Batang;바탕"/>
                <w:i/>
                <w:iCs/>
                <w:color w:val="0000FF"/>
                <w:sz w:val="18"/>
                <w:szCs w:val="18"/>
                <w:lang w:val="ro-RO"/>
              </w:rPr>
              <w:t>The ability to perform calculations, demonstrations and applications, to solv</w:t>
            </w:r>
            <w:r>
              <w:rPr>
                <w:rFonts w:eastAsia="Batang;바탕"/>
                <w:i/>
                <w:iCs/>
                <w:color w:val="0000FF"/>
                <w:sz w:val="18"/>
                <w:szCs w:val="18"/>
                <w:lang w:val="ro-RO"/>
              </w:rPr>
              <w:t>e tasks specific to industrial engineering based on knowledge from fundamental sciences</w:t>
            </w:r>
          </w:p>
        </w:tc>
      </w:tr>
    </w:tbl>
    <w:p w14:paraId="4899BB8F" w14:textId="77777777" w:rsidR="00221DB1" w:rsidRDefault="00221DB1">
      <w:pPr>
        <w:rPr>
          <w:b/>
          <w:sz w:val="16"/>
          <w:szCs w:val="16"/>
          <w:lang w:val="ro-RO"/>
        </w:rPr>
      </w:pPr>
    </w:p>
    <w:tbl>
      <w:tblPr>
        <w:tblW w:w="10206" w:type="dxa"/>
        <w:tblInd w:w="108" w:type="dxa"/>
        <w:tblLayout w:type="fixed"/>
        <w:tblLook w:val="04A0" w:firstRow="1" w:lastRow="0" w:firstColumn="1" w:lastColumn="0" w:noHBand="0" w:noVBand="1"/>
      </w:tblPr>
      <w:tblGrid>
        <w:gridCol w:w="3851"/>
        <w:gridCol w:w="6355"/>
      </w:tblGrid>
      <w:tr w:rsidR="00221DB1" w14:paraId="0FACCEEC" w14:textId="77777777">
        <w:trPr>
          <w:trHeight w:val="169"/>
        </w:trPr>
        <w:tc>
          <w:tcPr>
            <w:tcW w:w="10205" w:type="dxa"/>
            <w:gridSpan w:val="2"/>
            <w:tcBorders>
              <w:bottom w:val="double" w:sz="6" w:space="0" w:color="000000"/>
            </w:tcBorders>
          </w:tcPr>
          <w:p w14:paraId="4CBD27CD" w14:textId="77777777" w:rsidR="00221DB1" w:rsidRDefault="00194508">
            <w:pPr>
              <w:rPr>
                <w:b/>
                <w:sz w:val="18"/>
                <w:szCs w:val="18"/>
                <w:lang w:val="ro-RO"/>
              </w:rPr>
            </w:pPr>
            <w:r>
              <w:rPr>
                <w:b/>
                <w:sz w:val="18"/>
                <w:szCs w:val="18"/>
                <w:lang w:val="ro-RO"/>
              </w:rPr>
              <w:t>5. Condiții necesare pentru desfășurarea optimă a activităților didactice</w:t>
            </w:r>
            <w:r>
              <w:rPr>
                <w:sz w:val="18"/>
                <w:szCs w:val="18"/>
                <w:lang w:val="ro-RO"/>
              </w:rPr>
              <w:t xml:space="preserve"> (acolo unde este cazul)/</w:t>
            </w:r>
            <w:r>
              <w:rPr>
                <w:b/>
                <w:bCs/>
                <w:sz w:val="18"/>
                <w:szCs w:val="18"/>
              </w:rPr>
              <w:t xml:space="preserve"> </w:t>
            </w:r>
            <w:r>
              <w:rPr>
                <w:rStyle w:val="hps"/>
                <w:b/>
                <w:bCs/>
                <w:i/>
                <w:color w:val="0000FF"/>
                <w:sz w:val="18"/>
                <w:szCs w:val="18"/>
              </w:rPr>
              <w:t xml:space="preserve">Necessary conditions for the optimal performance of </w:t>
            </w:r>
            <w:r>
              <w:rPr>
                <w:rStyle w:val="hps"/>
                <w:b/>
                <w:bCs/>
                <w:i/>
                <w:color w:val="0000FF"/>
                <w:sz w:val="18"/>
                <w:szCs w:val="18"/>
              </w:rPr>
              <w:t>teaching activities</w:t>
            </w:r>
            <w:r>
              <w:rPr>
                <w:rStyle w:val="hps"/>
                <w:i/>
                <w:color w:val="0000FF"/>
                <w:sz w:val="18"/>
                <w:szCs w:val="18"/>
              </w:rPr>
              <w:t xml:space="preserve"> (where applicable)</w:t>
            </w:r>
          </w:p>
        </w:tc>
      </w:tr>
      <w:tr w:rsidR="00221DB1" w14:paraId="68710DD0" w14:textId="77777777">
        <w:trPr>
          <w:trHeight w:val="169"/>
        </w:trPr>
        <w:tc>
          <w:tcPr>
            <w:tcW w:w="3851" w:type="dxa"/>
            <w:tcBorders>
              <w:top w:val="double" w:sz="6" w:space="0" w:color="000000"/>
              <w:left w:val="double" w:sz="6" w:space="0" w:color="000000"/>
              <w:bottom w:val="single" w:sz="4" w:space="0" w:color="000000"/>
              <w:right w:val="single" w:sz="4" w:space="0" w:color="000000"/>
            </w:tcBorders>
          </w:tcPr>
          <w:p w14:paraId="738AF957" w14:textId="77777777" w:rsidR="00221DB1" w:rsidRDefault="00194508">
            <w:pPr>
              <w:spacing w:after="40"/>
              <w:ind w:left="340" w:hanging="340"/>
              <w:rPr>
                <w:sz w:val="18"/>
                <w:szCs w:val="18"/>
                <w:lang w:val="ro-RO"/>
              </w:rPr>
            </w:pPr>
            <w:r>
              <w:rPr>
                <w:b/>
                <w:sz w:val="18"/>
                <w:szCs w:val="18"/>
                <w:lang w:val="ro-RO"/>
              </w:rPr>
              <w:t>5.1.</w:t>
            </w:r>
            <w:r>
              <w:rPr>
                <w:sz w:val="18"/>
                <w:szCs w:val="18"/>
                <w:lang w:val="ro-RO"/>
              </w:rPr>
              <w:t xml:space="preserve"> Curs/</w:t>
            </w:r>
            <w:r>
              <w:rPr>
                <w:rStyle w:val="hps"/>
                <w:i/>
                <w:color w:val="0000FF"/>
                <w:sz w:val="18"/>
                <w:szCs w:val="18"/>
              </w:rPr>
              <w:t xml:space="preserve"> for the course</w:t>
            </w:r>
          </w:p>
        </w:tc>
        <w:tc>
          <w:tcPr>
            <w:tcW w:w="6354" w:type="dxa"/>
            <w:tcBorders>
              <w:top w:val="double" w:sz="6" w:space="0" w:color="000000"/>
              <w:left w:val="single" w:sz="4" w:space="0" w:color="000000"/>
              <w:bottom w:val="single" w:sz="4" w:space="0" w:color="000000"/>
              <w:right w:val="double" w:sz="6" w:space="0" w:color="000000"/>
            </w:tcBorders>
          </w:tcPr>
          <w:p w14:paraId="358C74FE" w14:textId="77777777" w:rsidR="00221DB1" w:rsidRDefault="00194508">
            <w:pPr>
              <w:numPr>
                <w:ilvl w:val="0"/>
                <w:numId w:val="5"/>
              </w:numPr>
              <w:spacing w:after="40"/>
              <w:rPr>
                <w:color w:val="0070C0"/>
                <w:sz w:val="18"/>
                <w:szCs w:val="18"/>
                <w:lang w:val="ro-RO"/>
              </w:rPr>
            </w:pPr>
            <w:r>
              <w:rPr>
                <w:color w:val="0070C0"/>
                <w:sz w:val="18"/>
                <w:szCs w:val="18"/>
                <w:lang w:val="ro-RO"/>
              </w:rPr>
              <w:t xml:space="preserve">Existenţa unui amfiteatru dotat corespunzător (inclusiv videoproiector) care să </w:t>
            </w:r>
            <w:r>
              <w:rPr>
                <w:color w:val="0070C0"/>
                <w:sz w:val="18"/>
                <w:szCs w:val="18"/>
                <w:lang w:val="ro-RO"/>
              </w:rPr>
              <w:lastRenderedPageBreak/>
              <w:t>asigure minim 1 m</w:t>
            </w:r>
            <w:r>
              <w:rPr>
                <w:color w:val="0070C0"/>
                <w:sz w:val="18"/>
                <w:szCs w:val="18"/>
                <w:vertAlign w:val="superscript"/>
                <w:lang w:val="ro-RO"/>
              </w:rPr>
              <w:t>2</w:t>
            </w:r>
            <w:r>
              <w:rPr>
                <w:color w:val="0070C0"/>
                <w:sz w:val="18"/>
                <w:szCs w:val="18"/>
                <w:lang w:val="ro-RO"/>
              </w:rPr>
              <w:t xml:space="preserve">/student / </w:t>
            </w:r>
            <w:r>
              <w:rPr>
                <w:i/>
                <w:iCs/>
                <w:color w:val="0000FF"/>
                <w:sz w:val="18"/>
                <w:szCs w:val="18"/>
                <w:lang w:val="ro-RO"/>
              </w:rPr>
              <w:t xml:space="preserve">The existence of a properly equipped amphitheater (including video </w:t>
            </w:r>
            <w:r>
              <w:rPr>
                <w:i/>
                <w:iCs/>
                <w:color w:val="0000FF"/>
                <w:sz w:val="18"/>
                <w:szCs w:val="18"/>
                <w:lang w:val="ro-RO"/>
              </w:rPr>
              <w:t>projector) that ensures a minimum of 1 m2/student</w:t>
            </w:r>
          </w:p>
        </w:tc>
      </w:tr>
      <w:tr w:rsidR="00221DB1" w14:paraId="50EB21E6" w14:textId="77777777">
        <w:trPr>
          <w:trHeight w:val="169"/>
        </w:trPr>
        <w:tc>
          <w:tcPr>
            <w:tcW w:w="3851" w:type="dxa"/>
            <w:tcBorders>
              <w:top w:val="single" w:sz="4" w:space="0" w:color="000000"/>
              <w:left w:val="double" w:sz="6" w:space="0" w:color="000000"/>
              <w:bottom w:val="double" w:sz="6" w:space="0" w:color="000000"/>
              <w:right w:val="single" w:sz="4" w:space="0" w:color="000000"/>
            </w:tcBorders>
          </w:tcPr>
          <w:p w14:paraId="542BC0B9" w14:textId="77777777" w:rsidR="00221DB1" w:rsidRDefault="00194508">
            <w:pPr>
              <w:spacing w:after="40"/>
              <w:ind w:left="340" w:hanging="340"/>
              <w:rPr>
                <w:sz w:val="18"/>
                <w:szCs w:val="18"/>
                <w:lang w:val="ro-RO"/>
              </w:rPr>
            </w:pPr>
            <w:r>
              <w:rPr>
                <w:b/>
                <w:sz w:val="18"/>
                <w:szCs w:val="18"/>
                <w:lang w:val="ro-RO"/>
              </w:rPr>
              <w:lastRenderedPageBreak/>
              <w:t>5.2.</w:t>
            </w:r>
            <w:r>
              <w:rPr>
                <w:sz w:val="18"/>
                <w:szCs w:val="18"/>
                <w:lang w:val="ro-RO"/>
              </w:rPr>
              <w:t xml:space="preserve"> </w:t>
            </w:r>
            <w:r>
              <w:rPr>
                <w:color w:val="0070C0"/>
                <w:sz w:val="18"/>
                <w:szCs w:val="18"/>
                <w:lang w:val="ro-RO"/>
              </w:rPr>
              <w:t>Seminar/Laborator</w:t>
            </w:r>
            <w:r>
              <w:rPr>
                <w:sz w:val="18"/>
                <w:szCs w:val="18"/>
                <w:lang w:val="ro-RO"/>
              </w:rPr>
              <w:t>/Proiect/</w:t>
            </w:r>
            <w:r>
              <w:rPr>
                <w:rStyle w:val="hps"/>
                <w:i/>
                <w:color w:val="0000FF"/>
                <w:sz w:val="18"/>
                <w:szCs w:val="18"/>
              </w:rPr>
              <w:t>for</w:t>
            </w:r>
            <w:r>
              <w:rPr>
                <w:sz w:val="18"/>
                <w:szCs w:val="18"/>
                <w:lang w:val="ro-RO"/>
              </w:rPr>
              <w:t xml:space="preserve"> </w:t>
            </w:r>
            <w:r>
              <w:rPr>
                <w:rStyle w:val="hps"/>
                <w:i/>
                <w:color w:val="0000FF"/>
                <w:sz w:val="18"/>
                <w:szCs w:val="18"/>
              </w:rPr>
              <w:t>Seminar/Laboratory/Project</w:t>
            </w:r>
            <w:r>
              <w:rPr>
                <w:sz w:val="18"/>
                <w:szCs w:val="18"/>
                <w:lang w:val="ro-RO"/>
              </w:rPr>
              <w:t xml:space="preserve"> </w:t>
            </w:r>
            <w:r>
              <w:rPr>
                <w:b/>
                <w:bCs/>
                <w:color w:val="FF0000"/>
                <w:sz w:val="18"/>
                <w:szCs w:val="18"/>
                <w:vertAlign w:val="superscript"/>
                <w:lang w:val="ro-RO"/>
              </w:rPr>
              <w:t>7)</w:t>
            </w:r>
          </w:p>
        </w:tc>
        <w:tc>
          <w:tcPr>
            <w:tcW w:w="6354" w:type="dxa"/>
            <w:tcBorders>
              <w:top w:val="single" w:sz="4" w:space="0" w:color="000000"/>
              <w:left w:val="single" w:sz="4" w:space="0" w:color="000000"/>
              <w:bottom w:val="double" w:sz="6" w:space="0" w:color="000000"/>
              <w:right w:val="double" w:sz="6" w:space="0" w:color="000000"/>
            </w:tcBorders>
          </w:tcPr>
          <w:p w14:paraId="2D8D6315" w14:textId="77777777" w:rsidR="00221DB1" w:rsidRDefault="00194508">
            <w:pPr>
              <w:numPr>
                <w:ilvl w:val="0"/>
                <w:numId w:val="5"/>
              </w:numPr>
              <w:spacing w:after="40"/>
              <w:jc w:val="both"/>
              <w:rPr>
                <w:rStyle w:val="hps"/>
                <w:sz w:val="18"/>
                <w:szCs w:val="18"/>
                <w:lang w:val="ro-RO"/>
              </w:rPr>
            </w:pPr>
            <w:r>
              <w:rPr>
                <w:color w:val="0070C0"/>
                <w:sz w:val="18"/>
                <w:szCs w:val="18"/>
                <w:lang w:val="ro-RO"/>
              </w:rPr>
              <w:t>Existenţa unui laborator dotat corespunzător (echipamente măsurare dimensională, rugozitate, filete, roți dințate, precizie de formă, preciz</w:t>
            </w:r>
            <w:r>
              <w:rPr>
                <w:color w:val="0070C0"/>
                <w:sz w:val="18"/>
                <w:szCs w:val="18"/>
                <w:lang w:val="ro-RO"/>
              </w:rPr>
              <w:t>ie de poziție relativă etc.) care să asigure minim 4 m</w:t>
            </w:r>
            <w:r>
              <w:rPr>
                <w:color w:val="0070C0"/>
                <w:sz w:val="18"/>
                <w:szCs w:val="18"/>
                <w:vertAlign w:val="superscript"/>
                <w:lang w:val="ro-RO"/>
              </w:rPr>
              <w:t>2</w:t>
            </w:r>
            <w:r>
              <w:rPr>
                <w:color w:val="0070C0"/>
                <w:sz w:val="18"/>
                <w:szCs w:val="18"/>
                <w:lang w:val="ro-RO"/>
              </w:rPr>
              <w:t xml:space="preserve">/student / </w:t>
            </w:r>
            <w:r>
              <w:rPr>
                <w:i/>
                <w:iCs/>
                <w:color w:val="0000FF"/>
                <w:sz w:val="18"/>
                <w:szCs w:val="18"/>
                <w:lang w:val="ro-RO"/>
              </w:rPr>
              <w:t xml:space="preserve">The existence of a properly equipped laboratory (equipment for dimensional measurement, roughness, threads, gears, shape precision, relative position precision, etc.) to ensure a minimum of </w:t>
            </w:r>
            <w:r>
              <w:rPr>
                <w:i/>
                <w:iCs/>
                <w:color w:val="0000FF"/>
                <w:sz w:val="18"/>
                <w:szCs w:val="18"/>
                <w:lang w:val="ro-RO"/>
              </w:rPr>
              <w:t>4 m2/student</w:t>
            </w:r>
          </w:p>
          <w:p w14:paraId="241EE95C" w14:textId="77777777" w:rsidR="00221DB1" w:rsidRDefault="00194508">
            <w:pPr>
              <w:numPr>
                <w:ilvl w:val="0"/>
                <w:numId w:val="5"/>
              </w:numPr>
              <w:spacing w:after="40"/>
              <w:jc w:val="both"/>
              <w:rPr>
                <w:sz w:val="18"/>
                <w:szCs w:val="18"/>
                <w:lang w:val="ro-RO"/>
              </w:rPr>
            </w:pPr>
            <w:r>
              <w:rPr>
                <w:color w:val="0070C0"/>
                <w:sz w:val="18"/>
                <w:szCs w:val="18"/>
                <w:lang w:val="ro-RO"/>
              </w:rPr>
              <w:t>Existența unei săli de seminar care să asigure minimum 1,4 m</w:t>
            </w:r>
            <w:r>
              <w:rPr>
                <w:color w:val="0070C0"/>
                <w:sz w:val="18"/>
                <w:szCs w:val="18"/>
                <w:vertAlign w:val="superscript"/>
                <w:lang w:val="ro-RO"/>
              </w:rPr>
              <w:t>2</w:t>
            </w:r>
            <w:r>
              <w:rPr>
                <w:color w:val="0070C0"/>
                <w:sz w:val="18"/>
                <w:szCs w:val="18"/>
                <w:lang w:val="ro-RO"/>
              </w:rPr>
              <w:t>/student</w:t>
            </w:r>
            <w:r>
              <w:rPr>
                <w:sz w:val="18"/>
                <w:szCs w:val="18"/>
                <w:lang w:val="ro-RO"/>
              </w:rPr>
              <w:t xml:space="preserve">. </w:t>
            </w:r>
            <w:r>
              <w:rPr>
                <w:color w:val="0070C0"/>
                <w:sz w:val="18"/>
                <w:szCs w:val="18"/>
                <w:lang w:val="ro-RO"/>
              </w:rPr>
              <w:t xml:space="preserve">/ </w:t>
            </w:r>
            <w:r>
              <w:rPr>
                <w:i/>
                <w:iCs/>
                <w:color w:val="0000FF"/>
                <w:sz w:val="18"/>
                <w:szCs w:val="18"/>
                <w:lang w:val="ro-RO"/>
              </w:rPr>
              <w:t>The existence of a seminar room that ensures a minimum of 1.4 m2/student.</w:t>
            </w:r>
          </w:p>
        </w:tc>
      </w:tr>
    </w:tbl>
    <w:p w14:paraId="67804639" w14:textId="77777777" w:rsidR="00221DB1" w:rsidRDefault="00221DB1">
      <w:pPr>
        <w:rPr>
          <w:b/>
          <w:sz w:val="16"/>
          <w:szCs w:val="16"/>
          <w:lang w:val="ro-RO"/>
        </w:rPr>
      </w:pPr>
    </w:p>
    <w:tbl>
      <w:tblPr>
        <w:tblW w:w="10257" w:type="dxa"/>
        <w:tblInd w:w="57" w:type="dxa"/>
        <w:tblLayout w:type="fixed"/>
        <w:tblCellMar>
          <w:left w:w="57" w:type="dxa"/>
          <w:right w:w="57" w:type="dxa"/>
        </w:tblCellMar>
        <w:tblLook w:val="04A0" w:firstRow="1" w:lastRow="0" w:firstColumn="1" w:lastColumn="0" w:noHBand="0" w:noVBand="1"/>
      </w:tblPr>
      <w:tblGrid>
        <w:gridCol w:w="1894"/>
        <w:gridCol w:w="8363"/>
      </w:tblGrid>
      <w:tr w:rsidR="00221DB1" w14:paraId="55D29517" w14:textId="77777777">
        <w:trPr>
          <w:trHeight w:val="169"/>
        </w:trPr>
        <w:tc>
          <w:tcPr>
            <w:tcW w:w="10256" w:type="dxa"/>
            <w:gridSpan w:val="2"/>
            <w:tcBorders>
              <w:bottom w:val="double" w:sz="6" w:space="0" w:color="000000"/>
            </w:tcBorders>
          </w:tcPr>
          <w:p w14:paraId="3F12F876" w14:textId="77777777" w:rsidR="00221DB1" w:rsidRDefault="00194508">
            <w:pPr>
              <w:ind w:left="227" w:hanging="227"/>
            </w:pPr>
            <w:r>
              <w:rPr>
                <w:b/>
                <w:sz w:val="20"/>
                <w:lang w:val="ro-RO"/>
              </w:rPr>
              <w:t xml:space="preserve">6. Obiectivele disciplinei </w:t>
            </w:r>
            <w:r>
              <w:rPr>
                <w:sz w:val="20"/>
                <w:lang w:val="ro-RO"/>
              </w:rPr>
              <w:t xml:space="preserve">(în corelație cu rezultatele învățării specifice acumulate – pct </w:t>
            </w:r>
            <w:r>
              <w:rPr>
                <w:sz w:val="20"/>
                <w:lang w:val="ro-RO"/>
              </w:rPr>
              <w:t>7)/</w:t>
            </w:r>
            <w:r>
              <w:t xml:space="preserve"> </w:t>
            </w:r>
            <w:r>
              <w:rPr>
                <w:rStyle w:val="hps"/>
                <w:b/>
                <w:bCs/>
                <w:i/>
                <w:color w:val="0000FF"/>
                <w:sz w:val="18"/>
                <w:szCs w:val="18"/>
              </w:rPr>
              <w:t xml:space="preserve">The objectives of the subject </w:t>
            </w:r>
            <w:r>
              <w:rPr>
                <w:rStyle w:val="hps"/>
                <w:i/>
                <w:color w:val="0000FF"/>
                <w:sz w:val="18"/>
                <w:szCs w:val="18"/>
              </w:rPr>
              <w:t>(in correlation with the specific learning outcomes accumulated - point 7)</w:t>
            </w:r>
          </w:p>
        </w:tc>
      </w:tr>
      <w:tr w:rsidR="00221DB1" w14:paraId="55AFEF46" w14:textId="77777777">
        <w:trPr>
          <w:trHeight w:val="169"/>
        </w:trPr>
        <w:tc>
          <w:tcPr>
            <w:tcW w:w="1894" w:type="dxa"/>
            <w:tcBorders>
              <w:top w:val="double" w:sz="6" w:space="0" w:color="000000"/>
              <w:left w:val="double" w:sz="6" w:space="0" w:color="000000"/>
              <w:bottom w:val="single" w:sz="4" w:space="0" w:color="000000"/>
              <w:right w:val="single" w:sz="4" w:space="0" w:color="000000"/>
            </w:tcBorders>
            <w:shd w:val="clear" w:color="auto" w:fill="FFFFFF"/>
          </w:tcPr>
          <w:p w14:paraId="0AAE857A" w14:textId="77777777" w:rsidR="00221DB1" w:rsidRDefault="00194508">
            <w:pPr>
              <w:ind w:left="340" w:hanging="340"/>
              <w:rPr>
                <w:sz w:val="18"/>
                <w:szCs w:val="18"/>
                <w:lang w:val="ro-RO"/>
              </w:rPr>
            </w:pPr>
            <w:r>
              <w:rPr>
                <w:b/>
                <w:sz w:val="18"/>
                <w:szCs w:val="18"/>
                <w:lang w:val="ro-RO"/>
              </w:rPr>
              <w:t>6.1.</w:t>
            </w:r>
            <w:r>
              <w:rPr>
                <w:sz w:val="18"/>
                <w:szCs w:val="18"/>
                <w:lang w:val="ro-RO"/>
              </w:rPr>
              <w:t xml:space="preserve"> Obiectivul general al disciplinei/</w:t>
            </w:r>
            <w:r>
              <w:rPr>
                <w:rStyle w:val="hps"/>
                <w:i/>
                <w:color w:val="0000FF"/>
                <w:spacing w:val="-2"/>
                <w:sz w:val="18"/>
                <w:szCs w:val="18"/>
                <w:lang w:val="en-GB"/>
              </w:rPr>
              <w:t xml:space="preserve"> General objective of the course</w:t>
            </w:r>
          </w:p>
        </w:tc>
        <w:tc>
          <w:tcPr>
            <w:tcW w:w="8362" w:type="dxa"/>
            <w:tcBorders>
              <w:top w:val="double" w:sz="6" w:space="0" w:color="000000"/>
              <w:left w:val="single" w:sz="4" w:space="0" w:color="000000"/>
              <w:bottom w:val="single" w:sz="4" w:space="0" w:color="000000"/>
              <w:right w:val="double" w:sz="6" w:space="0" w:color="000000"/>
            </w:tcBorders>
            <w:shd w:val="clear" w:color="auto" w:fill="FFFFFF"/>
          </w:tcPr>
          <w:p w14:paraId="64433EEF" w14:textId="77777777" w:rsidR="00221DB1" w:rsidRDefault="00194508">
            <w:pPr>
              <w:numPr>
                <w:ilvl w:val="0"/>
                <w:numId w:val="11"/>
              </w:numPr>
              <w:jc w:val="both"/>
              <w:rPr>
                <w:color w:val="0070C0"/>
                <w:sz w:val="18"/>
                <w:szCs w:val="18"/>
                <w:lang w:val="ro-RO"/>
              </w:rPr>
            </w:pPr>
            <w:r>
              <w:rPr>
                <w:color w:val="0070C0"/>
                <w:sz w:val="18"/>
                <w:szCs w:val="18"/>
                <w:lang w:val="ro-RO"/>
              </w:rPr>
              <w:t xml:space="preserve">Obiectivele cursului vizează însușirea de către studenți a </w:t>
            </w:r>
            <w:r>
              <w:rPr>
                <w:color w:val="0070C0"/>
                <w:sz w:val="18"/>
                <w:szCs w:val="18"/>
                <w:lang w:val="ro-RO"/>
              </w:rPr>
              <w:t xml:space="preserve">cunoștințelor necesare lucrului cu un instrument software al disciplinei de proiectare asistată, CATIA v5 Se vor prezenta informații generale despre interfață, terminologie, principii de lucru, meniuri contextuale, parametrizare, asociativitate, arbore de </w:t>
            </w:r>
            <w:r>
              <w:rPr>
                <w:color w:val="0070C0"/>
                <w:sz w:val="18"/>
                <w:szCs w:val="18"/>
                <w:lang w:val="ro-RO"/>
              </w:rPr>
              <w:t>specificații, manipularea obiectelor etc.</w:t>
            </w:r>
          </w:p>
          <w:p w14:paraId="02D237B6" w14:textId="77777777" w:rsidR="00221DB1" w:rsidRDefault="00194508">
            <w:pPr>
              <w:numPr>
                <w:ilvl w:val="0"/>
                <w:numId w:val="5"/>
              </w:numPr>
              <w:spacing w:after="40"/>
              <w:jc w:val="both"/>
              <w:rPr>
                <w:i/>
                <w:iCs/>
                <w:color w:val="0000FF"/>
                <w:sz w:val="18"/>
                <w:szCs w:val="18"/>
                <w:lang w:val="ro-RO"/>
              </w:rPr>
            </w:pPr>
            <w:r>
              <w:rPr>
                <w:i/>
                <w:iCs/>
                <w:color w:val="0000FF"/>
                <w:sz w:val="18"/>
                <w:szCs w:val="18"/>
                <w:lang w:val="ro-RO"/>
              </w:rPr>
              <w:t xml:space="preserve">Course objectives aimed at acquiring the knowledge needed by students working in CATIA V5 environment. It will be presented general information about the interface, terminology, principles of work, context </w:t>
            </w:r>
            <w:r>
              <w:rPr>
                <w:i/>
                <w:iCs/>
                <w:color w:val="0000FF"/>
                <w:sz w:val="18"/>
                <w:szCs w:val="18"/>
                <w:lang w:val="ro-RO"/>
              </w:rPr>
              <w:t>menus, parameterization, associativity, specifications tree, manipulate objects, etc.</w:t>
            </w:r>
          </w:p>
        </w:tc>
      </w:tr>
      <w:tr w:rsidR="00221DB1" w14:paraId="7D44F6F2" w14:textId="77777777">
        <w:trPr>
          <w:trHeight w:val="3465"/>
        </w:trPr>
        <w:tc>
          <w:tcPr>
            <w:tcW w:w="1894" w:type="dxa"/>
            <w:tcBorders>
              <w:top w:val="single" w:sz="4" w:space="0" w:color="000000"/>
              <w:left w:val="double" w:sz="6" w:space="0" w:color="000000"/>
              <w:bottom w:val="double" w:sz="6" w:space="0" w:color="000000"/>
              <w:right w:val="single" w:sz="4" w:space="0" w:color="000000"/>
            </w:tcBorders>
            <w:shd w:val="clear" w:color="auto" w:fill="FFFFFF"/>
          </w:tcPr>
          <w:p w14:paraId="597B2613" w14:textId="77777777" w:rsidR="00221DB1" w:rsidRDefault="00194508">
            <w:pPr>
              <w:ind w:left="340" w:hanging="340"/>
              <w:rPr>
                <w:rStyle w:val="hps"/>
                <w:i/>
                <w:color w:val="0000FF"/>
                <w:spacing w:val="-2"/>
                <w:sz w:val="18"/>
                <w:szCs w:val="18"/>
                <w:lang w:val="en-GB"/>
              </w:rPr>
            </w:pPr>
            <w:r>
              <w:rPr>
                <w:b/>
                <w:sz w:val="18"/>
                <w:szCs w:val="18"/>
                <w:lang w:val="ro-RO"/>
              </w:rPr>
              <w:t>6.2.</w:t>
            </w:r>
            <w:r>
              <w:rPr>
                <w:sz w:val="18"/>
                <w:szCs w:val="18"/>
                <w:lang w:val="ro-RO"/>
              </w:rPr>
              <w:t xml:space="preserve"> Obiectivele specifice/</w:t>
            </w:r>
            <w:r>
              <w:rPr>
                <w:rStyle w:val="hps"/>
                <w:i/>
                <w:color w:val="0000FF"/>
                <w:spacing w:val="-2"/>
                <w:sz w:val="18"/>
                <w:szCs w:val="18"/>
                <w:lang w:val="en-GB"/>
              </w:rPr>
              <w:t xml:space="preserve"> Specific objectives of the course</w:t>
            </w:r>
          </w:p>
          <w:p w14:paraId="647088FB" w14:textId="77777777" w:rsidR="00221DB1" w:rsidRDefault="00221DB1">
            <w:pPr>
              <w:ind w:left="340" w:hanging="340"/>
              <w:rPr>
                <w:rStyle w:val="hps"/>
                <w:i/>
                <w:color w:val="0000FF"/>
                <w:spacing w:val="-2"/>
                <w:sz w:val="18"/>
                <w:szCs w:val="18"/>
                <w:lang w:val="ro-RO"/>
              </w:rPr>
            </w:pPr>
          </w:p>
        </w:tc>
        <w:tc>
          <w:tcPr>
            <w:tcW w:w="8362" w:type="dxa"/>
            <w:tcBorders>
              <w:top w:val="single" w:sz="4" w:space="0" w:color="000000"/>
              <w:left w:val="single" w:sz="4" w:space="0" w:color="000000"/>
              <w:bottom w:val="double" w:sz="6" w:space="0" w:color="000000"/>
              <w:right w:val="double" w:sz="6" w:space="0" w:color="000000"/>
            </w:tcBorders>
            <w:shd w:val="clear" w:color="auto" w:fill="FFFFFF"/>
          </w:tcPr>
          <w:p w14:paraId="4C43FC78" w14:textId="77777777" w:rsidR="00221DB1" w:rsidRDefault="00194508">
            <w:pPr>
              <w:ind w:left="340"/>
              <w:jc w:val="both"/>
              <w:rPr>
                <w:color w:val="0070C0"/>
                <w:sz w:val="18"/>
                <w:szCs w:val="18"/>
                <w:lang w:val="ro-RO"/>
              </w:rPr>
            </w:pPr>
            <w:r>
              <w:rPr>
                <w:color w:val="0070C0"/>
                <w:sz w:val="18"/>
                <w:szCs w:val="18"/>
                <w:lang w:val="ro-RO"/>
              </w:rPr>
              <w:t>Course:</w:t>
            </w:r>
          </w:p>
          <w:p w14:paraId="67396806" w14:textId="77777777" w:rsidR="00221DB1" w:rsidRDefault="00194508">
            <w:pPr>
              <w:numPr>
                <w:ilvl w:val="0"/>
                <w:numId w:val="11"/>
              </w:numPr>
              <w:jc w:val="both"/>
              <w:rPr>
                <w:color w:val="0070C0"/>
                <w:sz w:val="18"/>
                <w:szCs w:val="18"/>
                <w:lang w:val="ro-RO"/>
              </w:rPr>
            </w:pPr>
            <w:r>
              <w:rPr>
                <w:color w:val="0070C0"/>
                <w:sz w:val="18"/>
                <w:szCs w:val="18"/>
                <w:lang w:val="ro-RO"/>
              </w:rPr>
              <w:t>Însușirea conceptelor și terminologiei utilizate în proiectarea 3D asistată de calculator.</w:t>
            </w:r>
          </w:p>
          <w:p w14:paraId="2058A59E" w14:textId="77777777" w:rsidR="00221DB1" w:rsidRDefault="00194508">
            <w:pPr>
              <w:numPr>
                <w:ilvl w:val="0"/>
                <w:numId w:val="11"/>
              </w:numPr>
              <w:jc w:val="both"/>
              <w:rPr>
                <w:color w:val="0070C0"/>
                <w:sz w:val="18"/>
                <w:szCs w:val="18"/>
                <w:lang w:val="ro-RO"/>
              </w:rPr>
            </w:pPr>
            <w:r>
              <w:rPr>
                <w:color w:val="0070C0"/>
                <w:sz w:val="18"/>
                <w:szCs w:val="18"/>
                <w:lang w:val="ro-RO"/>
              </w:rPr>
              <w:t>Dobândi</w:t>
            </w:r>
            <w:r>
              <w:rPr>
                <w:color w:val="0070C0"/>
                <w:sz w:val="18"/>
                <w:szCs w:val="18"/>
                <w:lang w:val="ro-RO"/>
              </w:rPr>
              <w:t>rea cunoștințelor privind utilizarea modulului de schițare în CATIA v5</w:t>
            </w:r>
          </w:p>
          <w:p w14:paraId="03D66669" w14:textId="77777777" w:rsidR="00221DB1" w:rsidRDefault="00194508">
            <w:pPr>
              <w:numPr>
                <w:ilvl w:val="0"/>
                <w:numId w:val="11"/>
              </w:numPr>
              <w:jc w:val="both"/>
              <w:rPr>
                <w:color w:val="0070C0"/>
                <w:sz w:val="18"/>
                <w:szCs w:val="18"/>
                <w:lang w:val="ro-RO"/>
              </w:rPr>
            </w:pPr>
            <w:r>
              <w:rPr>
                <w:color w:val="0070C0"/>
                <w:sz w:val="18"/>
                <w:szCs w:val="18"/>
                <w:lang w:val="ro-RO"/>
              </w:rPr>
              <w:t>Dobândirea cunoștințelor privind utilizarea modulului de modelarea solidă a pieselor</w:t>
            </w:r>
          </w:p>
          <w:p w14:paraId="53236C9C" w14:textId="77777777" w:rsidR="00221DB1" w:rsidRDefault="00194508">
            <w:pPr>
              <w:numPr>
                <w:ilvl w:val="0"/>
                <w:numId w:val="11"/>
              </w:numPr>
              <w:jc w:val="both"/>
              <w:rPr>
                <w:color w:val="0070C0"/>
                <w:sz w:val="18"/>
                <w:szCs w:val="18"/>
                <w:lang w:val="ro-RO"/>
              </w:rPr>
            </w:pPr>
            <w:r>
              <w:rPr>
                <w:color w:val="0070C0"/>
                <w:sz w:val="18"/>
                <w:szCs w:val="18"/>
                <w:lang w:val="ro-RO"/>
              </w:rPr>
              <w:t>Dobândirea cunoștințelor privind utilizarea comenzilor specifice pentru realizarea de ansambluri</w:t>
            </w:r>
          </w:p>
          <w:p w14:paraId="110A8BCB" w14:textId="77777777" w:rsidR="00221DB1" w:rsidRDefault="00194508">
            <w:pPr>
              <w:numPr>
                <w:ilvl w:val="0"/>
                <w:numId w:val="11"/>
              </w:numPr>
              <w:jc w:val="both"/>
              <w:rPr>
                <w:color w:val="0070C0"/>
                <w:sz w:val="18"/>
                <w:szCs w:val="18"/>
                <w:lang w:val="ro-RO"/>
              </w:rPr>
            </w:pPr>
            <w:r>
              <w:rPr>
                <w:color w:val="0070C0"/>
                <w:sz w:val="18"/>
                <w:szCs w:val="18"/>
                <w:lang w:val="ro-RO"/>
              </w:rPr>
              <w:t>Dob</w:t>
            </w:r>
            <w:r>
              <w:rPr>
                <w:color w:val="0070C0"/>
                <w:sz w:val="18"/>
                <w:szCs w:val="18"/>
                <w:lang w:val="ro-RO"/>
              </w:rPr>
              <w:t>ândirea cunoștințelor privind utilizarea comenzilor specifice pentru realizarea desenelor de execuție</w:t>
            </w:r>
          </w:p>
          <w:p w14:paraId="5CA1AC88" w14:textId="77777777" w:rsidR="00221DB1" w:rsidRDefault="00194508">
            <w:pPr>
              <w:numPr>
                <w:ilvl w:val="0"/>
                <w:numId w:val="11"/>
              </w:numPr>
              <w:jc w:val="both"/>
              <w:rPr>
                <w:color w:val="0070C0"/>
                <w:sz w:val="18"/>
                <w:szCs w:val="18"/>
                <w:lang w:val="ro-RO"/>
              </w:rPr>
            </w:pPr>
            <w:r>
              <w:rPr>
                <w:color w:val="0070C0"/>
                <w:sz w:val="18"/>
                <w:szCs w:val="18"/>
                <w:lang w:val="ro-RO"/>
              </w:rPr>
              <w:t>Dobândirea cunoștințelor privind utilizarea comenzilor specifice pentru modelarea suprafețelor</w:t>
            </w:r>
          </w:p>
          <w:p w14:paraId="4164C9AE" w14:textId="77777777" w:rsidR="00221DB1" w:rsidRDefault="00194508">
            <w:pPr>
              <w:numPr>
                <w:ilvl w:val="0"/>
                <w:numId w:val="11"/>
              </w:numPr>
              <w:jc w:val="both"/>
              <w:rPr>
                <w:i/>
                <w:iCs/>
                <w:color w:val="0000FF"/>
                <w:sz w:val="18"/>
                <w:szCs w:val="18"/>
                <w:lang w:val="ro-RO"/>
              </w:rPr>
            </w:pPr>
            <w:r>
              <w:rPr>
                <w:i/>
                <w:iCs/>
                <w:color w:val="0000FF"/>
                <w:sz w:val="18"/>
                <w:szCs w:val="18"/>
                <w:lang w:val="ro-RO"/>
              </w:rPr>
              <w:t xml:space="preserve">Acquiring the concepts and terminology used in </w:t>
            </w:r>
            <w:r>
              <w:rPr>
                <w:i/>
                <w:iCs/>
                <w:color w:val="0000FF"/>
                <w:sz w:val="18"/>
                <w:szCs w:val="18"/>
                <w:lang w:val="ro-RO"/>
              </w:rPr>
              <w:t>computer-aided 3D design.</w:t>
            </w:r>
          </w:p>
          <w:p w14:paraId="5299DDBE" w14:textId="77777777" w:rsidR="00221DB1" w:rsidRDefault="00194508">
            <w:pPr>
              <w:numPr>
                <w:ilvl w:val="0"/>
                <w:numId w:val="11"/>
              </w:numPr>
              <w:jc w:val="both"/>
              <w:rPr>
                <w:i/>
                <w:iCs/>
                <w:color w:val="0000FF"/>
                <w:sz w:val="18"/>
                <w:szCs w:val="18"/>
                <w:lang w:val="ro-RO"/>
              </w:rPr>
            </w:pPr>
            <w:r>
              <w:rPr>
                <w:i/>
                <w:iCs/>
                <w:color w:val="0000FF"/>
                <w:sz w:val="18"/>
                <w:szCs w:val="18"/>
                <w:lang w:val="ro-RO"/>
              </w:rPr>
              <w:t>Gaining knowledge of using the sketching module in CATIA v5</w:t>
            </w:r>
          </w:p>
          <w:p w14:paraId="73DCB170" w14:textId="77777777" w:rsidR="00221DB1" w:rsidRDefault="00194508">
            <w:pPr>
              <w:numPr>
                <w:ilvl w:val="0"/>
                <w:numId w:val="11"/>
              </w:numPr>
              <w:jc w:val="both"/>
              <w:rPr>
                <w:i/>
                <w:iCs/>
                <w:color w:val="0000FF"/>
                <w:sz w:val="18"/>
                <w:szCs w:val="18"/>
                <w:lang w:val="ro-RO"/>
              </w:rPr>
            </w:pPr>
            <w:r>
              <w:rPr>
                <w:i/>
                <w:iCs/>
                <w:color w:val="0000FF"/>
                <w:sz w:val="18"/>
                <w:szCs w:val="18"/>
                <w:lang w:val="ro-RO"/>
              </w:rPr>
              <w:t>Gaining knowledge of using the solid part modeling module</w:t>
            </w:r>
          </w:p>
          <w:p w14:paraId="749019B5" w14:textId="77777777" w:rsidR="00221DB1" w:rsidRDefault="00194508">
            <w:pPr>
              <w:numPr>
                <w:ilvl w:val="0"/>
                <w:numId w:val="11"/>
              </w:numPr>
              <w:jc w:val="both"/>
              <w:rPr>
                <w:i/>
                <w:iCs/>
                <w:color w:val="0000FF"/>
                <w:sz w:val="18"/>
                <w:szCs w:val="18"/>
                <w:lang w:val="ro-RO"/>
              </w:rPr>
            </w:pPr>
            <w:r>
              <w:rPr>
                <w:i/>
                <w:iCs/>
                <w:color w:val="0000FF"/>
                <w:sz w:val="18"/>
                <w:szCs w:val="18"/>
                <w:lang w:val="ro-RO"/>
              </w:rPr>
              <w:t>Acquiring knowledge regarding the use of specific commands for making assemblies</w:t>
            </w:r>
          </w:p>
          <w:p w14:paraId="5737370E" w14:textId="77777777" w:rsidR="00221DB1" w:rsidRDefault="00194508">
            <w:pPr>
              <w:numPr>
                <w:ilvl w:val="0"/>
                <w:numId w:val="11"/>
              </w:numPr>
              <w:jc w:val="both"/>
              <w:rPr>
                <w:i/>
                <w:iCs/>
                <w:color w:val="0000FF"/>
                <w:sz w:val="18"/>
                <w:szCs w:val="18"/>
                <w:lang w:val="ro-RO"/>
              </w:rPr>
            </w:pPr>
            <w:r>
              <w:rPr>
                <w:i/>
                <w:iCs/>
                <w:color w:val="0000FF"/>
                <w:sz w:val="18"/>
                <w:szCs w:val="18"/>
                <w:lang w:val="ro-RO"/>
              </w:rPr>
              <w:t xml:space="preserve"> Acquiring knowledge regarding </w:t>
            </w:r>
            <w:r>
              <w:rPr>
                <w:i/>
                <w:iCs/>
                <w:color w:val="0000FF"/>
                <w:sz w:val="18"/>
                <w:szCs w:val="18"/>
                <w:lang w:val="ro-RO"/>
              </w:rPr>
              <w:t>the use of specific commands for making execution drawings</w:t>
            </w:r>
          </w:p>
          <w:p w14:paraId="7C47E920" w14:textId="77777777" w:rsidR="00221DB1" w:rsidRDefault="00194508">
            <w:pPr>
              <w:numPr>
                <w:ilvl w:val="0"/>
                <w:numId w:val="11"/>
              </w:numPr>
              <w:jc w:val="both"/>
              <w:rPr>
                <w:i/>
                <w:iCs/>
                <w:color w:val="0000FF"/>
                <w:sz w:val="18"/>
                <w:szCs w:val="18"/>
                <w:lang w:val="ro-RO"/>
              </w:rPr>
            </w:pPr>
            <w:r>
              <w:rPr>
                <w:i/>
                <w:iCs/>
                <w:color w:val="0000FF"/>
                <w:sz w:val="18"/>
                <w:szCs w:val="18"/>
                <w:lang w:val="ro-RO"/>
              </w:rPr>
              <w:t xml:space="preserve"> Gaining knowledge of using specific commands for modeling surfaces</w:t>
            </w:r>
          </w:p>
          <w:p w14:paraId="6DC7770B" w14:textId="77777777" w:rsidR="00221DB1" w:rsidRDefault="00221DB1">
            <w:pPr>
              <w:jc w:val="both"/>
              <w:rPr>
                <w:color w:val="0070C0"/>
                <w:sz w:val="18"/>
                <w:szCs w:val="18"/>
                <w:lang w:val="ro-RO"/>
              </w:rPr>
            </w:pPr>
          </w:p>
          <w:p w14:paraId="182EDC1B" w14:textId="77777777" w:rsidR="00221DB1" w:rsidRDefault="00194508">
            <w:pPr>
              <w:ind w:left="340"/>
              <w:jc w:val="both"/>
              <w:rPr>
                <w:color w:val="0070C0"/>
                <w:sz w:val="18"/>
                <w:szCs w:val="18"/>
                <w:lang w:val="ro-RO"/>
              </w:rPr>
            </w:pPr>
            <w:r>
              <w:rPr>
                <w:color w:val="0070C0"/>
                <w:sz w:val="18"/>
                <w:szCs w:val="18"/>
                <w:lang w:val="ro-RO"/>
              </w:rPr>
              <w:t>Applications:</w:t>
            </w:r>
          </w:p>
          <w:p w14:paraId="58BEBC11" w14:textId="77777777" w:rsidR="00221DB1" w:rsidRDefault="00194508">
            <w:pPr>
              <w:numPr>
                <w:ilvl w:val="0"/>
                <w:numId w:val="11"/>
              </w:numPr>
              <w:jc w:val="both"/>
              <w:rPr>
                <w:color w:val="0070C0"/>
                <w:sz w:val="18"/>
                <w:szCs w:val="18"/>
                <w:lang w:val="ro-RO"/>
              </w:rPr>
            </w:pPr>
            <w:r>
              <w:rPr>
                <w:color w:val="0070C0"/>
                <w:sz w:val="18"/>
                <w:szCs w:val="18"/>
                <w:lang w:val="ro-RO"/>
              </w:rPr>
              <w:t>Fixarea și adâncirea cunoștințelor practice prezentate la curs pentru utilizarea CATIA v5 in proiectarea</w:t>
            </w:r>
          </w:p>
          <w:p w14:paraId="2841C439" w14:textId="77777777" w:rsidR="00221DB1" w:rsidRDefault="00194508">
            <w:pPr>
              <w:ind w:left="340"/>
              <w:jc w:val="both"/>
              <w:rPr>
                <w:color w:val="0070C0"/>
                <w:sz w:val="18"/>
                <w:szCs w:val="18"/>
                <w:lang w:val="ro-RO"/>
              </w:rPr>
            </w:pPr>
            <w:r>
              <w:rPr>
                <w:color w:val="0070C0"/>
                <w:sz w:val="18"/>
                <w:szCs w:val="18"/>
                <w:lang w:val="ro-RO"/>
              </w:rPr>
              <w:t xml:space="preserve">asistată </w:t>
            </w:r>
            <w:r>
              <w:rPr>
                <w:color w:val="0070C0"/>
                <w:sz w:val="18"/>
                <w:szCs w:val="18"/>
                <w:lang w:val="ro-RO"/>
              </w:rPr>
              <w:t>a componentelor și ansamblurilor mecanice</w:t>
            </w:r>
          </w:p>
          <w:p w14:paraId="7E1195B2" w14:textId="77777777" w:rsidR="00221DB1" w:rsidRDefault="00194508">
            <w:pPr>
              <w:numPr>
                <w:ilvl w:val="0"/>
                <w:numId w:val="11"/>
              </w:numPr>
              <w:jc w:val="both"/>
              <w:rPr>
                <w:i/>
                <w:iCs/>
                <w:color w:val="0000FF"/>
                <w:sz w:val="18"/>
                <w:szCs w:val="18"/>
                <w:lang w:val="ro-RO"/>
              </w:rPr>
            </w:pPr>
            <w:r>
              <w:rPr>
                <w:i/>
                <w:iCs/>
                <w:color w:val="0000FF"/>
                <w:sz w:val="18"/>
                <w:szCs w:val="18"/>
                <w:lang w:val="ro-RO"/>
              </w:rPr>
              <w:t>Fixing and deepening the practical knowledge presented in the course for the use of CATIA v5 in design</w:t>
            </w:r>
          </w:p>
          <w:p w14:paraId="03A8C973" w14:textId="77777777" w:rsidR="00221DB1" w:rsidRDefault="00194508">
            <w:pPr>
              <w:ind w:left="340"/>
              <w:jc w:val="both"/>
              <w:rPr>
                <w:i/>
                <w:iCs/>
                <w:color w:val="0000FF"/>
                <w:sz w:val="18"/>
                <w:szCs w:val="18"/>
                <w:lang w:val="ro-RO"/>
              </w:rPr>
            </w:pPr>
            <w:r>
              <w:rPr>
                <w:i/>
                <w:iCs/>
                <w:color w:val="0000FF"/>
                <w:sz w:val="18"/>
                <w:szCs w:val="18"/>
                <w:lang w:val="ro-RO"/>
              </w:rPr>
              <w:t>assisted mechanical components and assemblies</w:t>
            </w:r>
          </w:p>
        </w:tc>
      </w:tr>
    </w:tbl>
    <w:p w14:paraId="59C2AEA1" w14:textId="77777777" w:rsidR="00221DB1" w:rsidRDefault="00221DB1">
      <w:pPr>
        <w:rPr>
          <w:b/>
          <w:sz w:val="16"/>
          <w:szCs w:val="16"/>
          <w:lang w:val="ro-RO"/>
        </w:rPr>
      </w:pPr>
    </w:p>
    <w:tbl>
      <w:tblPr>
        <w:tblW w:w="10234" w:type="dxa"/>
        <w:tblLayout w:type="fixed"/>
        <w:tblCellMar>
          <w:left w:w="28" w:type="dxa"/>
          <w:right w:w="28" w:type="dxa"/>
        </w:tblCellMar>
        <w:tblLook w:val="04A0" w:firstRow="1" w:lastRow="0" w:firstColumn="1" w:lastColumn="0" w:noHBand="0" w:noVBand="1"/>
      </w:tblPr>
      <w:tblGrid>
        <w:gridCol w:w="879"/>
        <w:gridCol w:w="9355"/>
      </w:tblGrid>
      <w:tr w:rsidR="00221DB1" w14:paraId="7BACCFE8" w14:textId="77777777">
        <w:trPr>
          <w:cantSplit/>
        </w:trPr>
        <w:tc>
          <w:tcPr>
            <w:tcW w:w="10233" w:type="dxa"/>
            <w:gridSpan w:val="2"/>
            <w:tcBorders>
              <w:bottom w:val="double" w:sz="6" w:space="0" w:color="000000"/>
            </w:tcBorders>
            <w:shd w:val="clear" w:color="auto" w:fill="C0C0C0"/>
          </w:tcPr>
          <w:p w14:paraId="1CB23520" w14:textId="77777777" w:rsidR="00221DB1" w:rsidRDefault="00194508">
            <w:r>
              <w:rPr>
                <w:b/>
                <w:sz w:val="20"/>
                <w:lang w:val="ro-RO"/>
              </w:rPr>
              <w:t xml:space="preserve">7. Rezultatele învățării/ </w:t>
            </w:r>
            <w:r>
              <w:rPr>
                <w:rStyle w:val="hps"/>
                <w:b/>
                <w:bCs/>
                <w:i/>
                <w:color w:val="0000FF"/>
                <w:spacing w:val="-2"/>
                <w:sz w:val="18"/>
                <w:szCs w:val="18"/>
                <w:lang w:val="en-GB"/>
              </w:rPr>
              <w:t>Learning outcomes</w:t>
            </w:r>
          </w:p>
        </w:tc>
      </w:tr>
      <w:tr w:rsidR="00221DB1" w14:paraId="55786570" w14:textId="77777777">
        <w:trPr>
          <w:cantSplit/>
          <w:trHeight w:val="2807"/>
        </w:trPr>
        <w:tc>
          <w:tcPr>
            <w:tcW w:w="879" w:type="dxa"/>
            <w:tcBorders>
              <w:top w:val="double" w:sz="6" w:space="0" w:color="000000"/>
              <w:left w:val="double" w:sz="6" w:space="0" w:color="000000"/>
              <w:bottom w:val="single" w:sz="4" w:space="0" w:color="000000"/>
              <w:right w:val="single" w:sz="4" w:space="0" w:color="000000"/>
            </w:tcBorders>
            <w:shd w:val="clear" w:color="auto" w:fill="FFFFFF"/>
            <w:textDirection w:val="btLr"/>
            <w:vAlign w:val="center"/>
          </w:tcPr>
          <w:p w14:paraId="2FB0FBD5" w14:textId="77777777" w:rsidR="00221DB1" w:rsidRDefault="00194508">
            <w:pPr>
              <w:ind w:left="113" w:right="113"/>
              <w:jc w:val="center"/>
              <w:rPr>
                <w:b/>
                <w:sz w:val="18"/>
                <w:szCs w:val="18"/>
                <w:lang w:val="ro-RO"/>
              </w:rPr>
            </w:pPr>
            <w:r>
              <w:rPr>
                <w:b/>
                <w:sz w:val="18"/>
                <w:szCs w:val="18"/>
                <w:lang w:val="ro-RO"/>
              </w:rPr>
              <w:t>Cunoștințe/</w:t>
            </w:r>
            <w:r>
              <w:t xml:space="preserve"> </w:t>
            </w:r>
            <w:r>
              <w:rPr>
                <w:rStyle w:val="hps"/>
                <w:b/>
                <w:i/>
                <w:color w:val="0000FF"/>
                <w:spacing w:val="-2"/>
                <w:sz w:val="18"/>
                <w:szCs w:val="18"/>
                <w:lang w:val="en-GB"/>
              </w:rPr>
              <w:t>Knowledge</w:t>
            </w:r>
          </w:p>
        </w:tc>
        <w:tc>
          <w:tcPr>
            <w:tcW w:w="9354" w:type="dxa"/>
            <w:tcBorders>
              <w:top w:val="double" w:sz="6" w:space="0" w:color="000000"/>
              <w:left w:val="single" w:sz="4" w:space="0" w:color="000000"/>
              <w:bottom w:val="single" w:sz="4" w:space="0" w:color="000000"/>
              <w:right w:val="double" w:sz="6" w:space="0" w:color="000000"/>
            </w:tcBorders>
            <w:shd w:val="clear" w:color="auto" w:fill="FFFFFF"/>
          </w:tcPr>
          <w:p w14:paraId="33B9DA4B" w14:textId="77777777" w:rsidR="00221DB1" w:rsidRDefault="00194508">
            <w:pPr>
              <w:numPr>
                <w:ilvl w:val="0"/>
                <w:numId w:val="11"/>
              </w:numPr>
              <w:jc w:val="both"/>
              <w:rPr>
                <w:color w:val="0070C0"/>
                <w:sz w:val="18"/>
                <w:szCs w:val="18"/>
                <w:lang w:val="ro-RO"/>
              </w:rPr>
            </w:pPr>
            <w:r>
              <w:rPr>
                <w:color w:val="0070C0"/>
                <w:sz w:val="18"/>
                <w:szCs w:val="18"/>
                <w:lang w:val="ro-RO"/>
              </w:rPr>
              <w:t>Enumeră cele mai importante etape pentru rezolvarea problemelor inginerești folosind tehnologii specifice pentru dezvoltarea sistemelor în inginerie industrială.</w:t>
            </w:r>
          </w:p>
          <w:p w14:paraId="7BF846C2" w14:textId="77777777" w:rsidR="00221DB1" w:rsidRDefault="00194508">
            <w:pPr>
              <w:numPr>
                <w:ilvl w:val="0"/>
                <w:numId w:val="11"/>
              </w:numPr>
              <w:jc w:val="both"/>
              <w:rPr>
                <w:color w:val="0070C0"/>
                <w:sz w:val="18"/>
                <w:szCs w:val="18"/>
                <w:lang w:val="ro-RO"/>
              </w:rPr>
            </w:pPr>
            <w:r>
              <w:rPr>
                <w:color w:val="0070C0"/>
                <w:sz w:val="18"/>
                <w:szCs w:val="18"/>
                <w:lang w:val="ro-RO"/>
              </w:rPr>
              <w:t>Definește noțiuni specifice proiectări asistate de calculator pentru rez</w:t>
            </w:r>
            <w:r>
              <w:rPr>
                <w:color w:val="0070C0"/>
                <w:sz w:val="18"/>
                <w:szCs w:val="18"/>
                <w:lang w:val="ro-RO"/>
              </w:rPr>
              <w:t>olvarea problemelor aferente ingineriei industriale.</w:t>
            </w:r>
          </w:p>
          <w:p w14:paraId="7EBF86AB" w14:textId="77777777" w:rsidR="00221DB1" w:rsidRDefault="00194508">
            <w:pPr>
              <w:numPr>
                <w:ilvl w:val="0"/>
                <w:numId w:val="11"/>
              </w:numPr>
              <w:jc w:val="both"/>
              <w:rPr>
                <w:color w:val="0070C0"/>
                <w:sz w:val="18"/>
                <w:szCs w:val="18"/>
                <w:lang w:val="ro-RO"/>
              </w:rPr>
            </w:pPr>
            <w:r>
              <w:rPr>
                <w:color w:val="0070C0"/>
                <w:sz w:val="18"/>
                <w:szCs w:val="18"/>
                <w:lang w:val="ro-RO"/>
              </w:rPr>
              <w:t>Descrie instrumente și practici aferente ingineriei industriale cu scopul de a ilustra și a executa soluții tehnice eficiente.</w:t>
            </w:r>
          </w:p>
          <w:p w14:paraId="149E5A9D" w14:textId="77777777" w:rsidR="00221DB1" w:rsidRDefault="00194508">
            <w:pPr>
              <w:numPr>
                <w:ilvl w:val="0"/>
                <w:numId w:val="11"/>
              </w:numPr>
              <w:jc w:val="both"/>
              <w:rPr>
                <w:color w:val="0070C0"/>
                <w:sz w:val="18"/>
                <w:szCs w:val="18"/>
                <w:lang w:val="ro-RO"/>
              </w:rPr>
            </w:pPr>
            <w:r>
              <w:rPr>
                <w:color w:val="0070C0"/>
                <w:sz w:val="18"/>
                <w:szCs w:val="18"/>
                <w:lang w:val="ro-RO"/>
              </w:rPr>
              <w:t xml:space="preserve">Definește metodologia pentru modelarea reperelor, </w:t>
            </w:r>
            <w:r>
              <w:rPr>
                <w:color w:val="0070C0"/>
                <w:sz w:val="18"/>
                <w:szCs w:val="18"/>
                <w:lang w:val="ro-RO"/>
              </w:rPr>
              <w:t>ansamblurilor, suprafețelor aferente dezvoltării de produse si procese în ingineria industrială</w:t>
            </w:r>
          </w:p>
          <w:p w14:paraId="1A0702B1" w14:textId="77777777" w:rsidR="00221DB1" w:rsidRDefault="00194508">
            <w:pPr>
              <w:numPr>
                <w:ilvl w:val="0"/>
                <w:numId w:val="11"/>
              </w:numPr>
              <w:jc w:val="both"/>
              <w:rPr>
                <w:color w:val="0070C0"/>
                <w:sz w:val="18"/>
                <w:szCs w:val="18"/>
                <w:lang w:val="ro-RO"/>
              </w:rPr>
            </w:pPr>
            <w:r>
              <w:rPr>
                <w:color w:val="0070C0"/>
                <w:sz w:val="18"/>
                <w:szCs w:val="18"/>
                <w:lang w:val="ro-RO"/>
              </w:rPr>
              <w:t>Evidențiază probleme practice inginerești în domeniul ingineriei industriale și al științelor inginerești, în general.</w:t>
            </w:r>
          </w:p>
          <w:p w14:paraId="19FF08FC" w14:textId="77777777" w:rsidR="00221DB1" w:rsidRDefault="00194508">
            <w:pPr>
              <w:numPr>
                <w:ilvl w:val="0"/>
                <w:numId w:val="11"/>
              </w:numPr>
              <w:jc w:val="both"/>
              <w:rPr>
                <w:color w:val="0070C0"/>
                <w:sz w:val="18"/>
                <w:szCs w:val="18"/>
                <w:lang w:val="ro-RO"/>
              </w:rPr>
            </w:pPr>
            <w:r>
              <w:rPr>
                <w:color w:val="0070C0"/>
                <w:sz w:val="18"/>
                <w:szCs w:val="18"/>
                <w:lang w:val="ro-RO"/>
              </w:rPr>
              <w:t>Recunoaște componentele hardware, softwar</w:t>
            </w:r>
            <w:r>
              <w:rPr>
                <w:color w:val="0070C0"/>
                <w:sz w:val="18"/>
                <w:szCs w:val="18"/>
                <w:lang w:val="ro-RO"/>
              </w:rPr>
              <w:t>e și de comunicații pentru folosirea optimă a sistemelor.</w:t>
            </w:r>
          </w:p>
          <w:p w14:paraId="6808665D" w14:textId="77777777" w:rsidR="00221DB1" w:rsidRDefault="00194508">
            <w:pPr>
              <w:numPr>
                <w:ilvl w:val="0"/>
                <w:numId w:val="11"/>
              </w:numPr>
              <w:jc w:val="both"/>
              <w:rPr>
                <w:color w:val="0070C0"/>
                <w:sz w:val="18"/>
                <w:szCs w:val="18"/>
                <w:lang w:val="ro-RO"/>
              </w:rPr>
            </w:pPr>
            <w:r>
              <w:rPr>
                <w:color w:val="0070C0"/>
                <w:sz w:val="18"/>
                <w:szCs w:val="18"/>
                <w:lang w:val="ro-RO"/>
              </w:rPr>
              <w:t>Identifică sistemele proiectare asistată de calculator prin utilizarea unor instrumente si metodologii specifice pentru dezvoltarea sistemelor în inginerie industrială.</w:t>
            </w:r>
          </w:p>
          <w:p w14:paraId="254BEE2E" w14:textId="77777777" w:rsidR="00221DB1" w:rsidRDefault="00194508">
            <w:pPr>
              <w:numPr>
                <w:ilvl w:val="0"/>
                <w:numId w:val="11"/>
              </w:numPr>
              <w:jc w:val="both"/>
              <w:rPr>
                <w:color w:val="0070C0"/>
                <w:sz w:val="18"/>
                <w:szCs w:val="18"/>
                <w:lang w:val="ro-RO"/>
              </w:rPr>
            </w:pPr>
            <w:r>
              <w:rPr>
                <w:color w:val="0070C0"/>
                <w:sz w:val="18"/>
                <w:szCs w:val="18"/>
                <w:lang w:val="ro-RO"/>
              </w:rPr>
              <w:t>Selectează sisteme informatic</w:t>
            </w:r>
            <w:r>
              <w:rPr>
                <w:color w:val="0070C0"/>
                <w:sz w:val="18"/>
                <w:szCs w:val="18"/>
                <w:lang w:val="ro-RO"/>
              </w:rPr>
              <w:t>e inteligente prin utilizarea tehnologiilor și mediilor de programare specifice pentru dezvoltarea sistemelor în domeniul ingineriei  industriale.</w:t>
            </w:r>
          </w:p>
          <w:p w14:paraId="6CFD1FDE" w14:textId="77777777" w:rsidR="00221DB1" w:rsidRDefault="00194508">
            <w:pPr>
              <w:numPr>
                <w:ilvl w:val="0"/>
                <w:numId w:val="11"/>
              </w:numPr>
              <w:jc w:val="both"/>
              <w:rPr>
                <w:color w:val="0070C0"/>
                <w:sz w:val="18"/>
                <w:szCs w:val="18"/>
                <w:lang w:val="ro-RO"/>
              </w:rPr>
            </w:pPr>
            <w:r>
              <w:rPr>
                <w:color w:val="0070C0"/>
                <w:sz w:val="18"/>
                <w:szCs w:val="18"/>
                <w:lang w:val="ro-RO"/>
              </w:rPr>
              <w:t>Asociază modele și instrumente pentru a îmbunătăți și optimiza sisteme complexe</w:t>
            </w:r>
          </w:p>
          <w:p w14:paraId="45BC7A97" w14:textId="77777777" w:rsidR="00221DB1" w:rsidRDefault="00194508">
            <w:pPr>
              <w:numPr>
                <w:ilvl w:val="0"/>
                <w:numId w:val="11"/>
              </w:numPr>
              <w:jc w:val="both"/>
              <w:rPr>
                <w:i/>
                <w:iCs/>
                <w:color w:val="0000FF"/>
                <w:sz w:val="18"/>
                <w:szCs w:val="18"/>
                <w:lang w:val="ro-RO"/>
              </w:rPr>
            </w:pPr>
            <w:r>
              <w:rPr>
                <w:i/>
                <w:iCs/>
                <w:color w:val="0000FF"/>
                <w:sz w:val="18"/>
                <w:szCs w:val="18"/>
                <w:lang w:val="ro-RO"/>
              </w:rPr>
              <w:t>Lists the most important step</w:t>
            </w:r>
            <w:r>
              <w:rPr>
                <w:i/>
                <w:iCs/>
                <w:color w:val="0000FF"/>
                <w:sz w:val="18"/>
                <w:szCs w:val="18"/>
                <w:lang w:val="ro-RO"/>
              </w:rPr>
              <w:t>s for solving engineering problems using specific technologies for developing systems in industrial engineering.</w:t>
            </w:r>
          </w:p>
          <w:p w14:paraId="6AB7BEE8" w14:textId="77777777" w:rsidR="00221DB1" w:rsidRDefault="00194508">
            <w:pPr>
              <w:numPr>
                <w:ilvl w:val="0"/>
                <w:numId w:val="11"/>
              </w:numPr>
              <w:jc w:val="both"/>
              <w:rPr>
                <w:i/>
                <w:iCs/>
                <w:color w:val="0000FF"/>
                <w:sz w:val="18"/>
                <w:szCs w:val="18"/>
                <w:lang w:val="ro-RO"/>
              </w:rPr>
            </w:pPr>
            <w:r>
              <w:rPr>
                <w:i/>
                <w:iCs/>
                <w:color w:val="0000FF"/>
                <w:sz w:val="18"/>
                <w:szCs w:val="18"/>
                <w:lang w:val="ro-RO"/>
              </w:rPr>
              <w:t>Defines specific computer-aided design concepts for solving industrial engineering problems.</w:t>
            </w:r>
          </w:p>
          <w:p w14:paraId="2623B222" w14:textId="77777777" w:rsidR="00221DB1" w:rsidRDefault="00194508">
            <w:pPr>
              <w:numPr>
                <w:ilvl w:val="0"/>
                <w:numId w:val="11"/>
              </w:numPr>
              <w:jc w:val="both"/>
              <w:rPr>
                <w:i/>
                <w:iCs/>
                <w:color w:val="0000FF"/>
                <w:sz w:val="18"/>
                <w:szCs w:val="18"/>
                <w:lang w:val="ro-RO"/>
              </w:rPr>
            </w:pPr>
            <w:r>
              <w:rPr>
                <w:i/>
                <w:iCs/>
                <w:color w:val="0000FF"/>
                <w:sz w:val="18"/>
                <w:szCs w:val="18"/>
                <w:lang w:val="ro-RO"/>
              </w:rPr>
              <w:t>Describes industrial engineering tools and practic</w:t>
            </w:r>
            <w:r>
              <w:rPr>
                <w:i/>
                <w:iCs/>
                <w:color w:val="0000FF"/>
                <w:sz w:val="18"/>
                <w:szCs w:val="18"/>
                <w:lang w:val="ro-RO"/>
              </w:rPr>
              <w:t>es to illustrate and execute effective technical solutions.</w:t>
            </w:r>
          </w:p>
          <w:p w14:paraId="427592C0" w14:textId="77777777" w:rsidR="00221DB1" w:rsidRDefault="00194508">
            <w:pPr>
              <w:numPr>
                <w:ilvl w:val="0"/>
                <w:numId w:val="11"/>
              </w:numPr>
              <w:jc w:val="both"/>
              <w:rPr>
                <w:i/>
                <w:iCs/>
                <w:color w:val="0000FF"/>
                <w:sz w:val="18"/>
                <w:szCs w:val="18"/>
                <w:lang w:val="ro-RO"/>
              </w:rPr>
            </w:pPr>
            <w:r>
              <w:rPr>
                <w:i/>
                <w:iCs/>
                <w:color w:val="0000FF"/>
                <w:sz w:val="18"/>
                <w:szCs w:val="18"/>
                <w:lang w:val="ro-RO"/>
              </w:rPr>
              <w:t>Defines the methodology for modeling benchmarks, assemblies, surfaces related to the development of products and processes in industrial engineering</w:t>
            </w:r>
          </w:p>
          <w:p w14:paraId="338BA5C5" w14:textId="77777777" w:rsidR="00221DB1" w:rsidRDefault="00194508">
            <w:pPr>
              <w:numPr>
                <w:ilvl w:val="0"/>
                <w:numId w:val="11"/>
              </w:numPr>
              <w:jc w:val="both"/>
              <w:rPr>
                <w:i/>
                <w:iCs/>
                <w:color w:val="0000FF"/>
                <w:sz w:val="18"/>
                <w:szCs w:val="18"/>
                <w:lang w:val="ro-RO"/>
              </w:rPr>
            </w:pPr>
            <w:r>
              <w:rPr>
                <w:i/>
                <w:iCs/>
                <w:color w:val="0000FF"/>
                <w:sz w:val="18"/>
                <w:szCs w:val="18"/>
                <w:lang w:val="ro-RO"/>
              </w:rPr>
              <w:t>Highlights practical engineering problems in in</w:t>
            </w:r>
            <w:r>
              <w:rPr>
                <w:i/>
                <w:iCs/>
                <w:color w:val="0000FF"/>
                <w:sz w:val="18"/>
                <w:szCs w:val="18"/>
                <w:lang w:val="ro-RO"/>
              </w:rPr>
              <w:t>dustrial engineering and engineering sciences in general.</w:t>
            </w:r>
          </w:p>
          <w:p w14:paraId="0F633E20" w14:textId="77777777" w:rsidR="00221DB1" w:rsidRDefault="00194508">
            <w:pPr>
              <w:numPr>
                <w:ilvl w:val="0"/>
                <w:numId w:val="11"/>
              </w:numPr>
              <w:jc w:val="both"/>
              <w:rPr>
                <w:i/>
                <w:iCs/>
                <w:color w:val="0000FF"/>
                <w:sz w:val="18"/>
                <w:szCs w:val="18"/>
                <w:lang w:val="ro-RO"/>
              </w:rPr>
            </w:pPr>
            <w:r>
              <w:rPr>
                <w:i/>
                <w:iCs/>
                <w:color w:val="0000FF"/>
                <w:sz w:val="18"/>
                <w:szCs w:val="18"/>
                <w:lang w:val="ro-RO"/>
              </w:rPr>
              <w:t>Recognizes hardware, software and communications components for optimal use of systems.</w:t>
            </w:r>
          </w:p>
          <w:p w14:paraId="6D531702" w14:textId="77777777" w:rsidR="00221DB1" w:rsidRDefault="00194508">
            <w:pPr>
              <w:numPr>
                <w:ilvl w:val="0"/>
                <w:numId w:val="11"/>
              </w:numPr>
              <w:jc w:val="both"/>
              <w:rPr>
                <w:i/>
                <w:iCs/>
                <w:color w:val="0000FF"/>
                <w:sz w:val="18"/>
                <w:szCs w:val="18"/>
                <w:lang w:val="ro-RO"/>
              </w:rPr>
            </w:pPr>
            <w:r>
              <w:rPr>
                <w:i/>
                <w:iCs/>
                <w:color w:val="0000FF"/>
                <w:sz w:val="18"/>
                <w:szCs w:val="18"/>
                <w:lang w:val="ro-RO"/>
              </w:rPr>
              <w:t>Identifies computer-aided design systems by using specific tools and methodologies for the development of syst</w:t>
            </w:r>
            <w:r>
              <w:rPr>
                <w:i/>
                <w:iCs/>
                <w:color w:val="0000FF"/>
                <w:sz w:val="18"/>
                <w:szCs w:val="18"/>
                <w:lang w:val="ro-RO"/>
              </w:rPr>
              <w:t>ems in industrial engineering.</w:t>
            </w:r>
          </w:p>
          <w:p w14:paraId="27A68936" w14:textId="77777777" w:rsidR="00221DB1" w:rsidRDefault="00194508">
            <w:pPr>
              <w:numPr>
                <w:ilvl w:val="0"/>
                <w:numId w:val="11"/>
              </w:numPr>
              <w:jc w:val="both"/>
              <w:rPr>
                <w:i/>
                <w:iCs/>
                <w:color w:val="0000FF"/>
                <w:sz w:val="18"/>
                <w:szCs w:val="18"/>
                <w:lang w:val="ro-RO"/>
              </w:rPr>
            </w:pPr>
            <w:r>
              <w:rPr>
                <w:i/>
                <w:iCs/>
                <w:color w:val="0000FF"/>
                <w:sz w:val="18"/>
                <w:szCs w:val="18"/>
                <w:lang w:val="ro-RO"/>
              </w:rPr>
              <w:t>Selects intelligent computer systems by using specific technologies and programming environments for system development in industrial engineering.</w:t>
            </w:r>
          </w:p>
          <w:p w14:paraId="3AEA9C3B" w14:textId="77777777" w:rsidR="00221DB1" w:rsidRDefault="00194508">
            <w:pPr>
              <w:numPr>
                <w:ilvl w:val="0"/>
                <w:numId w:val="11"/>
              </w:numPr>
              <w:jc w:val="both"/>
              <w:rPr>
                <w:i/>
                <w:iCs/>
                <w:color w:val="0000FF"/>
                <w:sz w:val="18"/>
                <w:szCs w:val="18"/>
                <w:lang w:val="ro-RO"/>
              </w:rPr>
            </w:pPr>
            <w:r>
              <w:rPr>
                <w:i/>
                <w:iCs/>
                <w:color w:val="0000FF"/>
                <w:sz w:val="18"/>
                <w:szCs w:val="18"/>
                <w:lang w:val="ro-RO"/>
              </w:rPr>
              <w:t>Associate models and tools to improve and optimize complex systems</w:t>
            </w:r>
          </w:p>
        </w:tc>
      </w:tr>
      <w:tr w:rsidR="00221DB1" w14:paraId="370FAB78" w14:textId="77777777">
        <w:trPr>
          <w:cantSplit/>
        </w:trPr>
        <w:tc>
          <w:tcPr>
            <w:tcW w:w="879" w:type="dxa"/>
            <w:tcBorders>
              <w:top w:val="single" w:sz="4" w:space="0" w:color="000000"/>
              <w:left w:val="double" w:sz="6" w:space="0" w:color="000000"/>
              <w:bottom w:val="single" w:sz="4" w:space="0" w:color="000000"/>
              <w:right w:val="single" w:sz="4" w:space="0" w:color="000000"/>
            </w:tcBorders>
            <w:shd w:val="clear" w:color="auto" w:fill="FFFFFF"/>
            <w:textDirection w:val="btLr"/>
            <w:vAlign w:val="center"/>
          </w:tcPr>
          <w:p w14:paraId="06D86A02" w14:textId="77777777" w:rsidR="00221DB1" w:rsidRDefault="00194508">
            <w:pPr>
              <w:ind w:left="113" w:right="113"/>
              <w:jc w:val="center"/>
              <w:rPr>
                <w:b/>
                <w:sz w:val="18"/>
                <w:szCs w:val="18"/>
                <w:lang w:val="ro-RO"/>
              </w:rPr>
            </w:pPr>
            <w:r>
              <w:rPr>
                <w:b/>
                <w:sz w:val="18"/>
                <w:szCs w:val="18"/>
                <w:lang w:val="ro-RO"/>
              </w:rPr>
              <w:lastRenderedPageBreak/>
              <w:t>Aptitudini/</w:t>
            </w:r>
            <w:r>
              <w:t xml:space="preserve"> </w:t>
            </w:r>
            <w:r>
              <w:rPr>
                <w:rStyle w:val="hps"/>
                <w:b/>
                <w:bCs/>
                <w:i/>
                <w:color w:val="0000FF"/>
                <w:spacing w:val="-2"/>
                <w:sz w:val="18"/>
                <w:szCs w:val="18"/>
                <w:lang w:val="en-GB"/>
              </w:rPr>
              <w:t>Skills</w:t>
            </w:r>
          </w:p>
        </w:tc>
        <w:tc>
          <w:tcPr>
            <w:tcW w:w="9354" w:type="dxa"/>
            <w:tcBorders>
              <w:top w:val="single" w:sz="4" w:space="0" w:color="000000"/>
              <w:left w:val="single" w:sz="4" w:space="0" w:color="000000"/>
              <w:bottom w:val="single" w:sz="4" w:space="0" w:color="000000"/>
              <w:right w:val="double" w:sz="6" w:space="0" w:color="000000"/>
            </w:tcBorders>
            <w:shd w:val="clear" w:color="auto" w:fill="FFFFFF"/>
          </w:tcPr>
          <w:p w14:paraId="37678CEB" w14:textId="77777777" w:rsidR="00221DB1" w:rsidRDefault="00194508">
            <w:pPr>
              <w:numPr>
                <w:ilvl w:val="0"/>
                <w:numId w:val="11"/>
              </w:numPr>
              <w:jc w:val="both"/>
            </w:pPr>
            <w:r>
              <w:rPr>
                <w:color w:val="0070C0"/>
                <w:sz w:val="18"/>
                <w:szCs w:val="18"/>
                <w:lang w:val="ro-RO"/>
              </w:rPr>
              <w:t>Sele</w:t>
            </w:r>
            <w:r>
              <w:rPr>
                <w:color w:val="0070C0"/>
                <w:sz w:val="18"/>
                <w:szCs w:val="18"/>
                <w:lang w:val="ro-RO"/>
              </w:rPr>
              <w:t>ctează și grupează cele mai importante etape pentru rezolvarea problemelor inginerești folosind tehnologii specifice pentru proiectarea asistata de calculator.</w:t>
            </w:r>
          </w:p>
          <w:p w14:paraId="1A95E412" w14:textId="77777777" w:rsidR="00221DB1" w:rsidRDefault="00194508">
            <w:pPr>
              <w:numPr>
                <w:ilvl w:val="0"/>
                <w:numId w:val="11"/>
              </w:numPr>
              <w:jc w:val="both"/>
              <w:rPr>
                <w:color w:val="0070C0"/>
                <w:sz w:val="18"/>
                <w:szCs w:val="18"/>
                <w:lang w:val="ro-RO"/>
              </w:rPr>
            </w:pPr>
            <w:r>
              <w:rPr>
                <w:color w:val="0070C0"/>
                <w:sz w:val="18"/>
                <w:szCs w:val="18"/>
                <w:lang w:val="ro-RO"/>
              </w:rPr>
              <w:t>Utilizează noțiuni specifice pentru rezolvarea problemelor aferente ingin</w:t>
            </w:r>
            <w:r>
              <w:rPr>
                <w:color w:val="0070C0"/>
                <w:sz w:val="18"/>
                <w:szCs w:val="18"/>
                <w:lang w:val="ro-RO"/>
              </w:rPr>
              <w:t>eriei industriale.</w:t>
            </w:r>
          </w:p>
          <w:p w14:paraId="035B5212" w14:textId="77777777" w:rsidR="00221DB1" w:rsidRDefault="00194508">
            <w:pPr>
              <w:numPr>
                <w:ilvl w:val="0"/>
                <w:numId w:val="11"/>
              </w:numPr>
              <w:jc w:val="both"/>
              <w:rPr>
                <w:color w:val="0070C0"/>
                <w:sz w:val="18"/>
                <w:szCs w:val="18"/>
                <w:lang w:val="ro-RO"/>
              </w:rPr>
            </w:pPr>
            <w:r>
              <w:rPr>
                <w:color w:val="0070C0"/>
                <w:sz w:val="18"/>
                <w:szCs w:val="18"/>
                <w:lang w:val="ro-RO"/>
              </w:rPr>
              <w:t>Identifică instrumente și practici aferente ingineriei industriale cu scopul de a ilustra și a executa soluții tehnice eficiente.</w:t>
            </w:r>
          </w:p>
          <w:p w14:paraId="6168339C" w14:textId="77777777" w:rsidR="00221DB1" w:rsidRDefault="00194508">
            <w:pPr>
              <w:numPr>
                <w:ilvl w:val="0"/>
                <w:numId w:val="11"/>
              </w:numPr>
              <w:jc w:val="both"/>
              <w:rPr>
                <w:color w:val="0070C0"/>
                <w:sz w:val="18"/>
                <w:szCs w:val="18"/>
                <w:lang w:val="ro-RO"/>
              </w:rPr>
            </w:pPr>
            <w:r>
              <w:rPr>
                <w:color w:val="0070C0"/>
                <w:sz w:val="18"/>
                <w:szCs w:val="18"/>
                <w:lang w:val="ro-RO"/>
              </w:rPr>
              <w:t>Formulează etapele din metodologia pentru modelarea reperelor, ansamblurilor și suprafețelor aferente dezvo</w:t>
            </w:r>
            <w:r>
              <w:rPr>
                <w:color w:val="0070C0"/>
                <w:sz w:val="18"/>
                <w:szCs w:val="18"/>
                <w:lang w:val="ro-RO"/>
              </w:rPr>
              <w:t>ltării de produse si procese în ingineria industrială</w:t>
            </w:r>
          </w:p>
          <w:p w14:paraId="7590D4EA" w14:textId="77777777" w:rsidR="00221DB1" w:rsidRDefault="00194508">
            <w:pPr>
              <w:numPr>
                <w:ilvl w:val="0"/>
                <w:numId w:val="11"/>
              </w:numPr>
              <w:jc w:val="both"/>
              <w:rPr>
                <w:color w:val="0070C0"/>
                <w:sz w:val="18"/>
                <w:szCs w:val="18"/>
                <w:lang w:val="ro-RO"/>
              </w:rPr>
            </w:pPr>
            <w:r>
              <w:rPr>
                <w:color w:val="0070C0"/>
                <w:sz w:val="18"/>
                <w:szCs w:val="18"/>
                <w:lang w:val="ro-RO"/>
              </w:rPr>
              <w:t>Argumentează soluțiile alese pentru rezolvarea unor probleme practice inginerești în domeniul ingineriei industriale și al științelor inginerești, în general.</w:t>
            </w:r>
          </w:p>
          <w:p w14:paraId="50450EC4" w14:textId="77777777" w:rsidR="00221DB1" w:rsidRDefault="00194508">
            <w:pPr>
              <w:numPr>
                <w:ilvl w:val="0"/>
                <w:numId w:val="11"/>
              </w:numPr>
              <w:jc w:val="both"/>
              <w:rPr>
                <w:color w:val="0070C0"/>
                <w:sz w:val="18"/>
                <w:szCs w:val="18"/>
                <w:lang w:val="ro-RO"/>
              </w:rPr>
            </w:pPr>
            <w:r>
              <w:rPr>
                <w:color w:val="0070C0"/>
                <w:sz w:val="18"/>
                <w:szCs w:val="18"/>
                <w:lang w:val="ro-RO"/>
              </w:rPr>
              <w:t xml:space="preserve">Identifică componentele hardware, software </w:t>
            </w:r>
            <w:r>
              <w:rPr>
                <w:color w:val="0070C0"/>
                <w:sz w:val="18"/>
                <w:szCs w:val="18"/>
                <w:lang w:val="ro-RO"/>
              </w:rPr>
              <w:t>și de comunicații pentru folosirea optimă a sistemelor.</w:t>
            </w:r>
          </w:p>
          <w:p w14:paraId="0454557D" w14:textId="77777777" w:rsidR="00221DB1" w:rsidRDefault="00194508">
            <w:pPr>
              <w:numPr>
                <w:ilvl w:val="0"/>
                <w:numId w:val="11"/>
              </w:numPr>
              <w:jc w:val="both"/>
              <w:rPr>
                <w:color w:val="0070C0"/>
                <w:sz w:val="18"/>
                <w:szCs w:val="18"/>
                <w:lang w:val="ro-RO"/>
              </w:rPr>
            </w:pPr>
            <w:r>
              <w:rPr>
                <w:color w:val="0070C0"/>
                <w:sz w:val="18"/>
                <w:szCs w:val="18"/>
                <w:lang w:val="ro-RO"/>
              </w:rPr>
              <w:t>Identifică sistemele informatice inteligente prin utilizarea unor instrumente si metodologii specifice pentru dezvoltarea sistemelor în inginerie industrială.</w:t>
            </w:r>
          </w:p>
          <w:p w14:paraId="32605F8C" w14:textId="77777777" w:rsidR="00221DB1" w:rsidRDefault="00194508">
            <w:pPr>
              <w:numPr>
                <w:ilvl w:val="0"/>
                <w:numId w:val="11"/>
              </w:numPr>
              <w:jc w:val="both"/>
              <w:rPr>
                <w:color w:val="0070C0"/>
                <w:sz w:val="18"/>
                <w:szCs w:val="18"/>
                <w:lang w:val="ro-RO"/>
              </w:rPr>
            </w:pPr>
            <w:r>
              <w:rPr>
                <w:color w:val="0070C0"/>
                <w:sz w:val="18"/>
                <w:szCs w:val="18"/>
                <w:lang w:val="ro-RO"/>
              </w:rPr>
              <w:t>Utilizează tehnologii și medii de proiect</w:t>
            </w:r>
            <w:r>
              <w:rPr>
                <w:color w:val="0070C0"/>
                <w:sz w:val="18"/>
                <w:szCs w:val="18"/>
                <w:lang w:val="ro-RO"/>
              </w:rPr>
              <w:t>are specifice pentru dezvoltarea sistemelor în domeniul ingineriei  industriale.</w:t>
            </w:r>
          </w:p>
          <w:p w14:paraId="363E4E1C" w14:textId="77777777" w:rsidR="00221DB1" w:rsidRDefault="00194508">
            <w:pPr>
              <w:numPr>
                <w:ilvl w:val="0"/>
                <w:numId w:val="11"/>
              </w:numPr>
              <w:jc w:val="both"/>
              <w:rPr>
                <w:color w:val="0070C0"/>
                <w:sz w:val="18"/>
                <w:szCs w:val="18"/>
                <w:lang w:val="ro-RO"/>
              </w:rPr>
            </w:pPr>
            <w:r>
              <w:rPr>
                <w:color w:val="0070C0"/>
                <w:sz w:val="18"/>
                <w:szCs w:val="18"/>
                <w:lang w:val="ro-RO"/>
              </w:rPr>
              <w:t>Utilizează modele și instrumente pentru a îmbunătăți și optimiza sisteme complexe în domeniul ingineriei industriale</w:t>
            </w:r>
          </w:p>
          <w:p w14:paraId="0F475042" w14:textId="77777777" w:rsidR="00221DB1" w:rsidRDefault="00194508">
            <w:pPr>
              <w:numPr>
                <w:ilvl w:val="0"/>
                <w:numId w:val="11"/>
              </w:numPr>
              <w:jc w:val="both"/>
              <w:rPr>
                <w:i/>
                <w:iCs/>
                <w:color w:val="0000FF"/>
                <w:sz w:val="18"/>
                <w:szCs w:val="18"/>
                <w:lang w:val="ro-RO"/>
              </w:rPr>
            </w:pPr>
            <w:r>
              <w:rPr>
                <w:i/>
                <w:iCs/>
                <w:color w:val="0000FF"/>
                <w:sz w:val="18"/>
                <w:szCs w:val="18"/>
                <w:lang w:val="ro-RO"/>
              </w:rPr>
              <w:t>Select and group the most important steps for solving engi</w:t>
            </w:r>
            <w:r>
              <w:rPr>
                <w:i/>
                <w:iCs/>
                <w:color w:val="0000FF"/>
                <w:sz w:val="18"/>
                <w:szCs w:val="18"/>
                <w:lang w:val="ro-RO"/>
              </w:rPr>
              <w:t>neering problems using specific technologies for computer-aided design.</w:t>
            </w:r>
          </w:p>
          <w:p w14:paraId="3DDE9D6A" w14:textId="77777777" w:rsidR="00221DB1" w:rsidRDefault="00194508">
            <w:pPr>
              <w:numPr>
                <w:ilvl w:val="0"/>
                <w:numId w:val="11"/>
              </w:numPr>
              <w:jc w:val="both"/>
              <w:rPr>
                <w:i/>
                <w:iCs/>
                <w:color w:val="0000FF"/>
                <w:sz w:val="18"/>
                <w:szCs w:val="18"/>
                <w:lang w:val="ro-RO"/>
              </w:rPr>
            </w:pPr>
            <w:r>
              <w:rPr>
                <w:i/>
                <w:iCs/>
                <w:color w:val="0000FF"/>
                <w:sz w:val="18"/>
                <w:szCs w:val="18"/>
                <w:lang w:val="ro-RO"/>
              </w:rPr>
              <w:t>Use specific concepts to solve industrial engineering problems.</w:t>
            </w:r>
          </w:p>
          <w:p w14:paraId="2049B025" w14:textId="77777777" w:rsidR="00221DB1" w:rsidRDefault="00194508">
            <w:pPr>
              <w:numPr>
                <w:ilvl w:val="0"/>
                <w:numId w:val="11"/>
              </w:numPr>
              <w:jc w:val="both"/>
              <w:rPr>
                <w:i/>
                <w:iCs/>
                <w:color w:val="0000FF"/>
                <w:sz w:val="18"/>
                <w:szCs w:val="18"/>
                <w:lang w:val="ro-RO"/>
              </w:rPr>
            </w:pPr>
            <w:r>
              <w:rPr>
                <w:i/>
                <w:iCs/>
                <w:color w:val="0000FF"/>
                <w:sz w:val="18"/>
                <w:szCs w:val="18"/>
                <w:lang w:val="ro-RO"/>
              </w:rPr>
              <w:t>Identifies industrial engineering tools and practices to illustrate and execute effective technical solutions.</w:t>
            </w:r>
          </w:p>
          <w:p w14:paraId="45F73D9A" w14:textId="77777777" w:rsidR="00221DB1" w:rsidRDefault="00194508">
            <w:pPr>
              <w:numPr>
                <w:ilvl w:val="0"/>
                <w:numId w:val="11"/>
              </w:numPr>
              <w:jc w:val="both"/>
              <w:rPr>
                <w:i/>
                <w:iCs/>
                <w:color w:val="0000FF"/>
                <w:sz w:val="18"/>
                <w:szCs w:val="18"/>
                <w:lang w:val="ro-RO"/>
              </w:rPr>
            </w:pPr>
            <w:r>
              <w:rPr>
                <w:i/>
                <w:iCs/>
                <w:color w:val="0000FF"/>
                <w:sz w:val="18"/>
                <w:szCs w:val="18"/>
                <w:lang w:val="ro-RO"/>
              </w:rPr>
              <w:t xml:space="preserve">It </w:t>
            </w:r>
            <w:r>
              <w:rPr>
                <w:i/>
                <w:iCs/>
                <w:color w:val="0000FF"/>
                <w:sz w:val="18"/>
                <w:szCs w:val="18"/>
                <w:lang w:val="ro-RO"/>
              </w:rPr>
              <w:t>formulates the stages of the methodology for modeling landmarks, assemblies and surfaces related to the development of products and processes in industrial engineering</w:t>
            </w:r>
          </w:p>
          <w:p w14:paraId="390325B2" w14:textId="77777777" w:rsidR="00221DB1" w:rsidRDefault="00194508">
            <w:pPr>
              <w:numPr>
                <w:ilvl w:val="0"/>
                <w:numId w:val="11"/>
              </w:numPr>
              <w:jc w:val="both"/>
              <w:rPr>
                <w:i/>
                <w:iCs/>
                <w:color w:val="0000FF"/>
                <w:sz w:val="18"/>
                <w:szCs w:val="18"/>
                <w:lang w:val="ro-RO"/>
              </w:rPr>
            </w:pPr>
            <w:r>
              <w:rPr>
                <w:i/>
                <w:iCs/>
                <w:color w:val="0000FF"/>
                <w:sz w:val="18"/>
                <w:szCs w:val="18"/>
                <w:lang w:val="ro-RO"/>
              </w:rPr>
              <w:t>Argue the solutions chosen for solving practical engineering problems in the field of in</w:t>
            </w:r>
            <w:r>
              <w:rPr>
                <w:i/>
                <w:iCs/>
                <w:color w:val="0000FF"/>
                <w:sz w:val="18"/>
                <w:szCs w:val="18"/>
                <w:lang w:val="ro-RO"/>
              </w:rPr>
              <w:t>dustrial engineering and engineering sciences in general.</w:t>
            </w:r>
          </w:p>
          <w:p w14:paraId="48C9F4F5" w14:textId="77777777" w:rsidR="00221DB1" w:rsidRDefault="00194508">
            <w:pPr>
              <w:numPr>
                <w:ilvl w:val="0"/>
                <w:numId w:val="11"/>
              </w:numPr>
              <w:jc w:val="both"/>
              <w:rPr>
                <w:i/>
                <w:iCs/>
                <w:color w:val="0000FF"/>
                <w:sz w:val="18"/>
                <w:szCs w:val="18"/>
                <w:lang w:val="ro-RO"/>
              </w:rPr>
            </w:pPr>
            <w:r>
              <w:rPr>
                <w:i/>
                <w:iCs/>
                <w:color w:val="0000FF"/>
                <w:sz w:val="18"/>
                <w:szCs w:val="18"/>
                <w:lang w:val="ro-RO"/>
              </w:rPr>
              <w:t>Identifies hardware, software and communications components for optimal use of systems.</w:t>
            </w:r>
          </w:p>
          <w:p w14:paraId="06C725F0" w14:textId="77777777" w:rsidR="00221DB1" w:rsidRDefault="00194508">
            <w:pPr>
              <w:numPr>
                <w:ilvl w:val="0"/>
                <w:numId w:val="11"/>
              </w:numPr>
              <w:jc w:val="both"/>
              <w:rPr>
                <w:i/>
                <w:iCs/>
                <w:color w:val="0000FF"/>
                <w:sz w:val="18"/>
                <w:szCs w:val="18"/>
                <w:lang w:val="ro-RO"/>
              </w:rPr>
            </w:pPr>
            <w:r>
              <w:rPr>
                <w:i/>
                <w:iCs/>
                <w:color w:val="0000FF"/>
                <w:sz w:val="18"/>
                <w:szCs w:val="18"/>
                <w:lang w:val="ro-RO"/>
              </w:rPr>
              <w:t>It identifies intelligent computer systems by using specific tools and methodologies for the development of sy</w:t>
            </w:r>
            <w:r>
              <w:rPr>
                <w:i/>
                <w:iCs/>
                <w:color w:val="0000FF"/>
                <w:sz w:val="18"/>
                <w:szCs w:val="18"/>
                <w:lang w:val="ro-RO"/>
              </w:rPr>
              <w:t>stems in industrial engineering.</w:t>
            </w:r>
          </w:p>
          <w:p w14:paraId="21070DE1" w14:textId="77777777" w:rsidR="00221DB1" w:rsidRDefault="00194508">
            <w:pPr>
              <w:numPr>
                <w:ilvl w:val="0"/>
                <w:numId w:val="11"/>
              </w:numPr>
              <w:jc w:val="both"/>
              <w:rPr>
                <w:i/>
                <w:iCs/>
                <w:color w:val="0000FF"/>
                <w:sz w:val="18"/>
                <w:szCs w:val="18"/>
                <w:lang w:val="ro-RO"/>
              </w:rPr>
            </w:pPr>
            <w:r>
              <w:rPr>
                <w:i/>
                <w:iCs/>
                <w:color w:val="0000FF"/>
                <w:sz w:val="18"/>
                <w:szCs w:val="18"/>
                <w:lang w:val="ro-RO"/>
              </w:rPr>
              <w:t>It uses specific technologies and design environments for the development of systems in the field of industrial engineering.</w:t>
            </w:r>
          </w:p>
          <w:p w14:paraId="26AC323A" w14:textId="77777777" w:rsidR="00221DB1" w:rsidRDefault="00194508">
            <w:pPr>
              <w:numPr>
                <w:ilvl w:val="0"/>
                <w:numId w:val="11"/>
              </w:numPr>
              <w:jc w:val="both"/>
              <w:rPr>
                <w:i/>
                <w:iCs/>
                <w:color w:val="0000FF"/>
                <w:sz w:val="18"/>
                <w:szCs w:val="18"/>
                <w:lang w:val="ro-RO"/>
              </w:rPr>
            </w:pPr>
            <w:r>
              <w:rPr>
                <w:i/>
                <w:iCs/>
                <w:color w:val="0000FF"/>
                <w:sz w:val="18"/>
                <w:szCs w:val="18"/>
                <w:lang w:val="ro-RO"/>
              </w:rPr>
              <w:t>Use models and tools to improve and optimize complex systems in industrial engineering</w:t>
            </w:r>
          </w:p>
        </w:tc>
      </w:tr>
      <w:tr w:rsidR="00221DB1" w14:paraId="278F3B52" w14:textId="77777777">
        <w:trPr>
          <w:cantSplit/>
        </w:trPr>
        <w:tc>
          <w:tcPr>
            <w:tcW w:w="879" w:type="dxa"/>
            <w:tcBorders>
              <w:top w:val="single" w:sz="4" w:space="0" w:color="000000"/>
              <w:left w:val="double" w:sz="6" w:space="0" w:color="000000"/>
              <w:bottom w:val="double" w:sz="6" w:space="0" w:color="000000"/>
              <w:right w:val="single" w:sz="4" w:space="0" w:color="000000"/>
            </w:tcBorders>
            <w:shd w:val="clear" w:color="auto" w:fill="FFFFFF"/>
            <w:textDirection w:val="btLr"/>
            <w:vAlign w:val="center"/>
          </w:tcPr>
          <w:p w14:paraId="6F31F09C" w14:textId="77777777" w:rsidR="00221DB1" w:rsidRDefault="00194508">
            <w:pPr>
              <w:ind w:left="113" w:right="113"/>
              <w:jc w:val="center"/>
              <w:rPr>
                <w:b/>
                <w:sz w:val="18"/>
                <w:szCs w:val="18"/>
                <w:lang w:val="ro-RO"/>
              </w:rPr>
            </w:pPr>
            <w:r>
              <w:rPr>
                <w:b/>
                <w:sz w:val="18"/>
                <w:szCs w:val="18"/>
                <w:lang w:val="ro-RO"/>
              </w:rPr>
              <w:t>Responsabi</w:t>
            </w:r>
            <w:r>
              <w:rPr>
                <w:b/>
                <w:sz w:val="18"/>
                <w:szCs w:val="18"/>
                <w:lang w:val="ro-RO"/>
              </w:rPr>
              <w:t>litate și autonomie/</w:t>
            </w:r>
            <w:r>
              <w:rPr>
                <w:lang w:val="fr-FR"/>
              </w:rPr>
              <w:t xml:space="preserve"> </w:t>
            </w:r>
            <w:r>
              <w:rPr>
                <w:rStyle w:val="hps"/>
                <w:b/>
                <w:i/>
                <w:color w:val="0000FF"/>
                <w:spacing w:val="-2"/>
                <w:sz w:val="18"/>
                <w:szCs w:val="18"/>
                <w:lang w:val="fr-FR"/>
              </w:rPr>
              <w:t>Responsibility and autonomy</w:t>
            </w:r>
          </w:p>
        </w:tc>
        <w:tc>
          <w:tcPr>
            <w:tcW w:w="9354" w:type="dxa"/>
            <w:tcBorders>
              <w:top w:val="single" w:sz="4" w:space="0" w:color="000000"/>
              <w:left w:val="single" w:sz="4" w:space="0" w:color="000000"/>
              <w:bottom w:val="double" w:sz="6" w:space="0" w:color="000000"/>
              <w:right w:val="double" w:sz="6" w:space="0" w:color="000000"/>
            </w:tcBorders>
            <w:shd w:val="clear" w:color="auto" w:fill="FFFFFF"/>
          </w:tcPr>
          <w:p w14:paraId="69E87E97" w14:textId="77777777" w:rsidR="00221DB1" w:rsidRDefault="00194508">
            <w:pPr>
              <w:numPr>
                <w:ilvl w:val="0"/>
                <w:numId w:val="11"/>
              </w:numPr>
              <w:jc w:val="both"/>
              <w:rPr>
                <w:color w:val="0070C0"/>
                <w:sz w:val="18"/>
                <w:szCs w:val="18"/>
                <w:lang w:val="ro-RO"/>
              </w:rPr>
            </w:pPr>
            <w:r>
              <w:rPr>
                <w:color w:val="0070C0"/>
                <w:sz w:val="18"/>
                <w:szCs w:val="18"/>
                <w:lang w:val="ro-RO"/>
              </w:rPr>
              <w:t>Utilizează în mod rațional și etic componentele hardware, software și de comunicații</w:t>
            </w:r>
          </w:p>
          <w:p w14:paraId="174D52AE" w14:textId="77777777" w:rsidR="00221DB1" w:rsidRDefault="00194508">
            <w:pPr>
              <w:numPr>
                <w:ilvl w:val="0"/>
                <w:numId w:val="11"/>
              </w:numPr>
              <w:jc w:val="both"/>
              <w:rPr>
                <w:color w:val="0070C0"/>
                <w:sz w:val="18"/>
                <w:szCs w:val="18"/>
                <w:lang w:val="ro-RO"/>
              </w:rPr>
            </w:pPr>
            <w:r>
              <w:rPr>
                <w:color w:val="0070C0"/>
                <w:sz w:val="18"/>
                <w:szCs w:val="18"/>
                <w:lang w:val="ro-RO"/>
              </w:rPr>
              <w:t xml:space="preserve">Aplică principii de etică/deontologie profesională în analiza impactului tehnologic al soluțiilor propuse în </w:t>
            </w:r>
            <w:r>
              <w:rPr>
                <w:color w:val="0070C0"/>
                <w:sz w:val="18"/>
                <w:szCs w:val="18"/>
                <w:lang w:val="ro-RO"/>
              </w:rPr>
              <w:t>domeniul ingineriei industriale</w:t>
            </w:r>
          </w:p>
          <w:p w14:paraId="0C699F4D" w14:textId="77777777" w:rsidR="00221DB1" w:rsidRDefault="00194508">
            <w:pPr>
              <w:numPr>
                <w:ilvl w:val="0"/>
                <w:numId w:val="11"/>
              </w:numPr>
              <w:jc w:val="both"/>
              <w:rPr>
                <w:color w:val="0070C0"/>
                <w:sz w:val="18"/>
                <w:szCs w:val="18"/>
                <w:lang w:val="ro-RO"/>
              </w:rPr>
            </w:pPr>
            <w:r>
              <w:rPr>
                <w:color w:val="0070C0"/>
                <w:sz w:val="18"/>
                <w:szCs w:val="18"/>
                <w:lang w:val="ro-RO"/>
              </w:rPr>
              <w:t>Demonstrează receptivitate pentru contexte noi de învățare.</w:t>
            </w:r>
          </w:p>
          <w:p w14:paraId="4B110864" w14:textId="77777777" w:rsidR="00221DB1" w:rsidRDefault="00194508">
            <w:pPr>
              <w:numPr>
                <w:ilvl w:val="0"/>
                <w:numId w:val="11"/>
              </w:numPr>
              <w:jc w:val="both"/>
              <w:rPr>
                <w:color w:val="0070C0"/>
                <w:sz w:val="18"/>
                <w:szCs w:val="18"/>
                <w:lang w:val="ro-RO"/>
              </w:rPr>
            </w:pPr>
            <w:r>
              <w:rPr>
                <w:color w:val="0070C0"/>
                <w:sz w:val="18"/>
                <w:szCs w:val="18"/>
                <w:lang w:val="ro-RO"/>
              </w:rPr>
              <w:t>Respectă principiile de etică academică, citând corect sursele bibliografice utilizate</w:t>
            </w:r>
          </w:p>
          <w:p w14:paraId="677BBFBD" w14:textId="77777777" w:rsidR="00221DB1" w:rsidRDefault="00194508">
            <w:pPr>
              <w:numPr>
                <w:ilvl w:val="0"/>
                <w:numId w:val="11"/>
              </w:numPr>
              <w:jc w:val="both"/>
              <w:rPr>
                <w:color w:val="0070C0"/>
                <w:sz w:val="18"/>
                <w:szCs w:val="18"/>
                <w:lang w:val="ro-RO"/>
              </w:rPr>
            </w:pPr>
            <w:r>
              <w:rPr>
                <w:color w:val="0070C0"/>
                <w:sz w:val="18"/>
                <w:szCs w:val="18"/>
                <w:lang w:val="ro-RO"/>
              </w:rPr>
              <w:t>Contribuie prin soluții noi, potrivite domeniului de inginerie industrială pe</w:t>
            </w:r>
            <w:r>
              <w:rPr>
                <w:color w:val="0070C0"/>
                <w:sz w:val="18"/>
                <w:szCs w:val="18"/>
                <w:lang w:val="ro-RO"/>
              </w:rPr>
              <w:t>ntru a îmbunătăți calitatea vieții sociale.</w:t>
            </w:r>
          </w:p>
          <w:p w14:paraId="1177A695" w14:textId="77777777" w:rsidR="00221DB1" w:rsidRDefault="00194508">
            <w:pPr>
              <w:numPr>
                <w:ilvl w:val="0"/>
                <w:numId w:val="11"/>
              </w:numPr>
              <w:jc w:val="both"/>
              <w:rPr>
                <w:i/>
                <w:iCs/>
                <w:color w:val="0000FF"/>
                <w:sz w:val="18"/>
                <w:szCs w:val="18"/>
                <w:lang w:val="ro-RO"/>
              </w:rPr>
            </w:pPr>
            <w:r>
              <w:rPr>
                <w:i/>
                <w:iCs/>
                <w:color w:val="0000FF"/>
                <w:sz w:val="18"/>
                <w:szCs w:val="18"/>
                <w:lang w:val="ro-RO"/>
              </w:rPr>
              <w:t>Use hardware, software and communications components rationally and ethically</w:t>
            </w:r>
          </w:p>
          <w:p w14:paraId="363E4B57" w14:textId="77777777" w:rsidR="00221DB1" w:rsidRDefault="00194508">
            <w:pPr>
              <w:numPr>
                <w:ilvl w:val="0"/>
                <w:numId w:val="11"/>
              </w:numPr>
              <w:jc w:val="both"/>
              <w:rPr>
                <w:i/>
                <w:iCs/>
                <w:color w:val="0000FF"/>
                <w:sz w:val="18"/>
                <w:szCs w:val="18"/>
                <w:lang w:val="ro-RO"/>
              </w:rPr>
            </w:pPr>
            <w:r>
              <w:rPr>
                <w:i/>
                <w:iCs/>
                <w:color w:val="0000FF"/>
                <w:sz w:val="18"/>
                <w:szCs w:val="18"/>
                <w:lang w:val="ro-RO"/>
              </w:rPr>
              <w:t xml:space="preserve">Apply principles of professional ethics/deontology in the analysis of the technological impact of proposed solutions in the field of </w:t>
            </w:r>
            <w:r>
              <w:rPr>
                <w:i/>
                <w:iCs/>
                <w:color w:val="0000FF"/>
                <w:sz w:val="18"/>
                <w:szCs w:val="18"/>
                <w:lang w:val="ro-RO"/>
              </w:rPr>
              <w:t>industrial engineering</w:t>
            </w:r>
          </w:p>
          <w:p w14:paraId="0EDD1EB4" w14:textId="77777777" w:rsidR="00221DB1" w:rsidRDefault="00194508">
            <w:pPr>
              <w:numPr>
                <w:ilvl w:val="0"/>
                <w:numId w:val="11"/>
              </w:numPr>
              <w:jc w:val="both"/>
              <w:rPr>
                <w:i/>
                <w:iCs/>
                <w:color w:val="0000FF"/>
                <w:sz w:val="18"/>
                <w:szCs w:val="18"/>
                <w:lang w:val="ro-RO"/>
              </w:rPr>
            </w:pPr>
            <w:r>
              <w:rPr>
                <w:i/>
                <w:iCs/>
                <w:color w:val="0000FF"/>
                <w:sz w:val="18"/>
                <w:szCs w:val="18"/>
                <w:lang w:val="ro-RO"/>
              </w:rPr>
              <w:t>Demonstrates responsiveness to new learning contexts.</w:t>
            </w:r>
          </w:p>
          <w:p w14:paraId="53EF878D" w14:textId="77777777" w:rsidR="00221DB1" w:rsidRDefault="00194508">
            <w:pPr>
              <w:numPr>
                <w:ilvl w:val="0"/>
                <w:numId w:val="11"/>
              </w:numPr>
              <w:jc w:val="both"/>
              <w:rPr>
                <w:i/>
                <w:iCs/>
                <w:color w:val="0000FF"/>
                <w:sz w:val="18"/>
                <w:szCs w:val="18"/>
                <w:lang w:val="ro-RO"/>
              </w:rPr>
            </w:pPr>
            <w:r>
              <w:rPr>
                <w:i/>
                <w:iCs/>
                <w:color w:val="0000FF"/>
                <w:sz w:val="18"/>
                <w:szCs w:val="18"/>
                <w:lang w:val="ro-RO"/>
              </w:rPr>
              <w:t>Respect the principles of academic ethics, correctly citing the bibliographic sources used</w:t>
            </w:r>
          </w:p>
          <w:p w14:paraId="273013DA" w14:textId="77777777" w:rsidR="00221DB1" w:rsidRDefault="00194508">
            <w:pPr>
              <w:numPr>
                <w:ilvl w:val="0"/>
                <w:numId w:val="11"/>
              </w:numPr>
              <w:jc w:val="both"/>
              <w:rPr>
                <w:i/>
                <w:iCs/>
                <w:color w:val="0000FF"/>
                <w:sz w:val="18"/>
                <w:szCs w:val="18"/>
                <w:lang w:val="ro-RO"/>
              </w:rPr>
            </w:pPr>
            <w:r>
              <w:rPr>
                <w:i/>
                <w:iCs/>
                <w:color w:val="0000FF"/>
                <w:sz w:val="18"/>
                <w:szCs w:val="18"/>
                <w:lang w:val="ro-RO"/>
              </w:rPr>
              <w:t>Contributes through new solutions suitable to the field of industrial engineering to imp</w:t>
            </w:r>
            <w:r>
              <w:rPr>
                <w:i/>
                <w:iCs/>
                <w:color w:val="0000FF"/>
                <w:sz w:val="18"/>
                <w:szCs w:val="18"/>
                <w:lang w:val="ro-RO"/>
              </w:rPr>
              <w:t>rove the quality of social life.</w:t>
            </w:r>
          </w:p>
          <w:p w14:paraId="7A764DAF" w14:textId="77777777" w:rsidR="00221DB1" w:rsidRDefault="00221DB1">
            <w:pPr>
              <w:jc w:val="both"/>
              <w:rPr>
                <w:i/>
                <w:iCs/>
                <w:color w:val="0000FF"/>
                <w:sz w:val="18"/>
                <w:szCs w:val="18"/>
                <w:lang w:val="ro-RO"/>
              </w:rPr>
            </w:pPr>
          </w:p>
        </w:tc>
      </w:tr>
    </w:tbl>
    <w:p w14:paraId="3CE37F4C" w14:textId="77777777" w:rsidR="00221DB1" w:rsidRDefault="00221DB1">
      <w:pPr>
        <w:rPr>
          <w:b/>
          <w:color w:val="FF0000"/>
          <w:sz w:val="20"/>
          <w:szCs w:val="20"/>
          <w:lang w:val="ro-RO"/>
        </w:rPr>
      </w:pPr>
    </w:p>
    <w:p w14:paraId="7E975D86" w14:textId="77777777" w:rsidR="00221DB1" w:rsidRDefault="00194508">
      <w:pPr>
        <w:pStyle w:val="BodyTextIndent"/>
        <w:ind w:left="284" w:hanging="284"/>
        <w:jc w:val="both"/>
      </w:pPr>
      <w:r>
        <w:rPr>
          <w:rFonts w:ascii="Arial" w:hAnsi="Arial" w:cs="Arial"/>
          <w:b/>
          <w:sz w:val="16"/>
          <w:szCs w:val="16"/>
        </w:rPr>
        <w:t>Competenţe/Rezultatele învățării la care participă disciplina</w:t>
      </w:r>
      <w:r>
        <w:rPr>
          <w:rFonts w:ascii="Arial" w:hAnsi="Arial" w:cs="Arial"/>
          <w:sz w:val="16"/>
          <w:szCs w:val="16"/>
        </w:rPr>
        <w:t>, conform suplimentului la diplomă/</w:t>
      </w:r>
      <w:r>
        <w:t xml:space="preserve"> </w:t>
      </w:r>
      <w:r>
        <w:rPr>
          <w:rStyle w:val="hps"/>
          <w:rFonts w:ascii="Times New Roman" w:hAnsi="Times New Roman" w:cs="Times New Roman"/>
          <w:b/>
          <w:i/>
          <w:color w:val="0000FF"/>
          <w:spacing w:val="-2"/>
          <w:sz w:val="18"/>
          <w:szCs w:val="18"/>
        </w:rPr>
        <w:t xml:space="preserve">Competences/Learning outcomes in which the subject participates, </w:t>
      </w:r>
      <w:r>
        <w:rPr>
          <w:rStyle w:val="hps"/>
          <w:rFonts w:ascii="Times New Roman" w:hAnsi="Times New Roman" w:cs="Times New Roman"/>
          <w:bCs/>
          <w:i/>
          <w:color w:val="0000FF"/>
          <w:spacing w:val="-2"/>
          <w:sz w:val="18"/>
          <w:szCs w:val="18"/>
        </w:rPr>
        <w:t>according to the supplement to the diploma</w:t>
      </w:r>
    </w:p>
    <w:p w14:paraId="0FEBD27F" w14:textId="77777777" w:rsidR="00221DB1" w:rsidRDefault="00194508">
      <w:pPr>
        <w:pStyle w:val="ListParagraph"/>
        <w:spacing w:before="120" w:after="120"/>
        <w:ind w:left="1060" w:hanging="340"/>
        <w:jc w:val="both"/>
        <w:rPr>
          <w:b/>
          <w:bCs/>
        </w:rPr>
      </w:pPr>
      <w:r>
        <w:rPr>
          <w:rFonts w:ascii="Arial" w:hAnsi="Arial" w:cs="Arial"/>
          <w:b/>
          <w:bCs/>
          <w:color w:val="0070C0"/>
          <w:sz w:val="16"/>
          <w:szCs w:val="16"/>
          <w:lang w:val="ro-RO"/>
        </w:rPr>
        <w:t>Competenţe prof</w:t>
      </w:r>
      <w:r>
        <w:rPr>
          <w:rFonts w:ascii="Arial" w:hAnsi="Arial" w:cs="Arial"/>
          <w:b/>
          <w:bCs/>
          <w:color w:val="0070C0"/>
          <w:sz w:val="16"/>
          <w:szCs w:val="16"/>
          <w:lang w:val="ro-RO"/>
        </w:rPr>
        <w:t>esionale / Professional Competences</w:t>
      </w:r>
    </w:p>
    <w:p w14:paraId="64F70C81" w14:textId="77777777" w:rsidR="00221DB1" w:rsidRDefault="00194508">
      <w:pPr>
        <w:pStyle w:val="ListParagraph"/>
        <w:spacing w:before="120" w:after="120"/>
        <w:ind w:left="1060" w:hanging="340"/>
        <w:jc w:val="both"/>
      </w:pPr>
      <w:r>
        <w:rPr>
          <w:rFonts w:ascii="Arial" w:hAnsi="Arial" w:cs="Arial"/>
          <w:color w:val="0070C0"/>
          <w:sz w:val="16"/>
          <w:szCs w:val="16"/>
          <w:lang w:val="ro-RO"/>
        </w:rPr>
        <w:t>C1. Efectuarea de calcule, demonstraţii şi aplicaţii, pentru rezolvarea de sarcini specifice ingineriei industriale pe baza cunoştinţelor din ştiinţele fundamentale.</w:t>
      </w:r>
    </w:p>
    <w:p w14:paraId="74A79DCE" w14:textId="77777777" w:rsidR="00221DB1" w:rsidRDefault="00194508">
      <w:pPr>
        <w:pStyle w:val="ListParagraph"/>
        <w:spacing w:before="120" w:after="120"/>
        <w:ind w:left="1060" w:hanging="340"/>
        <w:jc w:val="both"/>
      </w:pPr>
      <w:r>
        <w:rPr>
          <w:rFonts w:ascii="Arial" w:hAnsi="Arial" w:cs="Arial"/>
          <w:color w:val="0070C0"/>
          <w:sz w:val="16"/>
          <w:szCs w:val="16"/>
          <w:lang w:val="ro-RO"/>
        </w:rPr>
        <w:t xml:space="preserve">C2. Asocierea cunoştinţelor, principiilor şi </w:t>
      </w:r>
      <w:r>
        <w:rPr>
          <w:rFonts w:ascii="Arial" w:hAnsi="Arial" w:cs="Arial"/>
          <w:color w:val="0070C0"/>
          <w:sz w:val="16"/>
          <w:szCs w:val="16"/>
          <w:lang w:val="ro-RO"/>
        </w:rPr>
        <w:t>metodelor din ştiinţele tehnice ale domeniului cu reprezentări grafice pentru rezolvarea de sarcini specifice.</w:t>
      </w:r>
    </w:p>
    <w:p w14:paraId="5D5DEC15" w14:textId="77777777" w:rsidR="00221DB1" w:rsidRDefault="00194508">
      <w:pPr>
        <w:pStyle w:val="ListParagraph"/>
        <w:spacing w:before="120" w:after="120"/>
        <w:ind w:left="1060" w:hanging="340"/>
        <w:jc w:val="both"/>
      </w:pPr>
      <w:r>
        <w:rPr>
          <w:rFonts w:ascii="Arial" w:hAnsi="Arial" w:cs="Arial"/>
          <w:color w:val="0070C0"/>
          <w:sz w:val="16"/>
          <w:szCs w:val="16"/>
          <w:lang w:val="ro-RO"/>
        </w:rPr>
        <w:t>C3. Utilizarea aplicaţiilor software şi a tehnologiilor informaţionale pentru rezolvarea de sarcini specifice ingineriei industriale.</w:t>
      </w:r>
    </w:p>
    <w:p w14:paraId="7736D265" w14:textId="77777777" w:rsidR="00221DB1" w:rsidRDefault="00194508">
      <w:pPr>
        <w:pStyle w:val="ListParagraph"/>
        <w:spacing w:before="120" w:after="120"/>
        <w:ind w:left="1060" w:hanging="340"/>
        <w:jc w:val="both"/>
      </w:pPr>
      <w:r>
        <w:rPr>
          <w:rFonts w:ascii="Arial" w:hAnsi="Arial" w:cs="Arial"/>
          <w:color w:val="0070C0"/>
          <w:sz w:val="16"/>
          <w:szCs w:val="16"/>
          <w:lang w:val="ro-RO"/>
        </w:rPr>
        <w:t xml:space="preserve">C4. </w:t>
      </w:r>
      <w:r>
        <w:rPr>
          <w:rFonts w:ascii="Arial" w:hAnsi="Arial" w:cs="Arial"/>
          <w:color w:val="0070C0"/>
          <w:sz w:val="16"/>
          <w:szCs w:val="16"/>
          <w:lang w:val="ro-RO"/>
        </w:rPr>
        <w:t>Proiectarea şi managementul proceselor de producţie.</w:t>
      </w:r>
    </w:p>
    <w:p w14:paraId="0D3254B2" w14:textId="77777777" w:rsidR="00221DB1" w:rsidRDefault="00194508">
      <w:pPr>
        <w:pStyle w:val="ListParagraph"/>
        <w:spacing w:before="120" w:after="120"/>
        <w:ind w:left="1060" w:hanging="340"/>
        <w:jc w:val="both"/>
      </w:pPr>
      <w:r>
        <w:rPr>
          <w:rFonts w:ascii="Arial" w:hAnsi="Arial" w:cs="Arial"/>
          <w:color w:val="0070C0"/>
          <w:sz w:val="16"/>
          <w:szCs w:val="16"/>
          <w:lang w:val="ro-RO"/>
        </w:rPr>
        <w:t>C5. Proiectarea sistemelor de producţie.</w:t>
      </w:r>
    </w:p>
    <w:p w14:paraId="5EE7E8A2" w14:textId="77777777" w:rsidR="00221DB1" w:rsidRDefault="00194508">
      <w:pPr>
        <w:pStyle w:val="ListParagraph"/>
        <w:spacing w:before="120" w:after="120"/>
        <w:ind w:left="1060" w:hanging="340"/>
        <w:jc w:val="both"/>
      </w:pPr>
      <w:r>
        <w:rPr>
          <w:rFonts w:ascii="Arial" w:hAnsi="Arial" w:cs="Arial"/>
          <w:color w:val="0070C0"/>
          <w:sz w:val="16"/>
          <w:szCs w:val="16"/>
          <w:lang w:val="ro-RO"/>
        </w:rPr>
        <w:t>C6. Planificarea, conducerea şi asigurarea calităţii proceselor şi sistemelor de producţie.</w:t>
      </w:r>
    </w:p>
    <w:p w14:paraId="01D482FF" w14:textId="77777777" w:rsidR="00221DB1" w:rsidRDefault="00194508">
      <w:pPr>
        <w:pStyle w:val="ListParagraph"/>
        <w:spacing w:before="120" w:after="120"/>
        <w:ind w:left="1060" w:hanging="340"/>
        <w:jc w:val="both"/>
        <w:rPr>
          <w:i/>
          <w:iCs/>
          <w:color w:val="0000FF"/>
        </w:rPr>
      </w:pPr>
      <w:r>
        <w:rPr>
          <w:rFonts w:ascii="Arial" w:hAnsi="Arial" w:cs="Arial"/>
          <w:i/>
          <w:iCs/>
          <w:color w:val="0000FF"/>
          <w:sz w:val="16"/>
          <w:szCs w:val="16"/>
          <w:lang w:val="ro-RO"/>
        </w:rPr>
        <w:t>C1. Make calculations, demonstrations and applications for solving ind</w:t>
      </w:r>
      <w:r>
        <w:rPr>
          <w:rFonts w:ascii="Arial" w:hAnsi="Arial" w:cs="Arial"/>
          <w:i/>
          <w:iCs/>
          <w:color w:val="0000FF"/>
          <w:sz w:val="16"/>
          <w:szCs w:val="16"/>
          <w:lang w:val="ro-RO"/>
        </w:rPr>
        <w:t>ustrial engineering specific tasks based on knowledge of fundamental sciences .</w:t>
      </w:r>
    </w:p>
    <w:p w14:paraId="50B21294" w14:textId="77777777" w:rsidR="00221DB1" w:rsidRDefault="00194508">
      <w:pPr>
        <w:pStyle w:val="ListParagraph"/>
        <w:spacing w:before="120" w:after="120"/>
        <w:ind w:left="1060" w:hanging="340"/>
        <w:jc w:val="both"/>
        <w:rPr>
          <w:i/>
          <w:iCs/>
          <w:color w:val="0000FF"/>
        </w:rPr>
      </w:pPr>
      <w:r>
        <w:rPr>
          <w:rFonts w:ascii="Arial" w:hAnsi="Arial" w:cs="Arial"/>
          <w:i/>
          <w:iCs/>
          <w:color w:val="0000FF"/>
          <w:sz w:val="16"/>
          <w:szCs w:val="16"/>
          <w:lang w:val="ro-RO"/>
        </w:rPr>
        <w:t>C2. The association of knowledge, principles and methods of the technical sciences in the field with graphical representations for solving specific tasks.</w:t>
      </w:r>
    </w:p>
    <w:p w14:paraId="5A7F9C78" w14:textId="77777777" w:rsidR="00221DB1" w:rsidRDefault="00194508">
      <w:pPr>
        <w:pStyle w:val="ListParagraph"/>
        <w:spacing w:before="120" w:after="120"/>
        <w:ind w:left="1060" w:hanging="340"/>
        <w:jc w:val="both"/>
        <w:rPr>
          <w:i/>
          <w:iCs/>
          <w:color w:val="0000FF"/>
        </w:rPr>
      </w:pPr>
      <w:r>
        <w:rPr>
          <w:rFonts w:ascii="Arial" w:hAnsi="Arial" w:cs="Arial"/>
          <w:i/>
          <w:iCs/>
          <w:color w:val="0000FF"/>
          <w:sz w:val="16"/>
          <w:szCs w:val="16"/>
          <w:lang w:val="ro-RO"/>
        </w:rPr>
        <w:t>C3. Use of the softwa</w:t>
      </w:r>
      <w:r>
        <w:rPr>
          <w:rFonts w:ascii="Arial" w:hAnsi="Arial" w:cs="Arial"/>
          <w:i/>
          <w:iCs/>
          <w:color w:val="0000FF"/>
          <w:sz w:val="16"/>
          <w:szCs w:val="16"/>
          <w:lang w:val="ro-RO"/>
        </w:rPr>
        <w:t>re and of the informational technology to solve specific tasks in industrial engineering field.</w:t>
      </w:r>
    </w:p>
    <w:p w14:paraId="6CA29D3B" w14:textId="77777777" w:rsidR="00221DB1" w:rsidRDefault="00194508">
      <w:pPr>
        <w:pStyle w:val="ListParagraph"/>
        <w:spacing w:before="120" w:after="120"/>
        <w:ind w:left="1060" w:hanging="340"/>
        <w:jc w:val="both"/>
        <w:rPr>
          <w:i/>
          <w:iCs/>
          <w:color w:val="0000FF"/>
        </w:rPr>
      </w:pPr>
      <w:r>
        <w:rPr>
          <w:rFonts w:ascii="Arial" w:hAnsi="Arial" w:cs="Arial"/>
          <w:i/>
          <w:iCs/>
          <w:color w:val="0000FF"/>
          <w:sz w:val="16"/>
          <w:szCs w:val="16"/>
          <w:lang w:val="ro-RO"/>
        </w:rPr>
        <w:t>C4. The design and management of the production processes.</w:t>
      </w:r>
    </w:p>
    <w:p w14:paraId="3576C104" w14:textId="77777777" w:rsidR="00221DB1" w:rsidRDefault="00194508">
      <w:pPr>
        <w:pStyle w:val="ListParagraph"/>
        <w:spacing w:before="120" w:after="120"/>
        <w:ind w:left="1060" w:hanging="340"/>
        <w:jc w:val="both"/>
        <w:rPr>
          <w:i/>
          <w:iCs/>
          <w:color w:val="0000FF"/>
        </w:rPr>
      </w:pPr>
      <w:r>
        <w:rPr>
          <w:rFonts w:ascii="Arial" w:hAnsi="Arial" w:cs="Arial"/>
          <w:i/>
          <w:iCs/>
          <w:color w:val="0000FF"/>
          <w:sz w:val="16"/>
          <w:szCs w:val="16"/>
          <w:lang w:val="ro-RO"/>
        </w:rPr>
        <w:t>C5. The design of the production systems.</w:t>
      </w:r>
    </w:p>
    <w:p w14:paraId="27D7958A" w14:textId="77777777" w:rsidR="00221DB1" w:rsidRDefault="00194508">
      <w:pPr>
        <w:pStyle w:val="ListParagraph"/>
        <w:spacing w:before="120" w:after="120"/>
        <w:ind w:left="1060" w:hanging="340"/>
        <w:jc w:val="both"/>
        <w:rPr>
          <w:i/>
          <w:iCs/>
          <w:color w:val="0000FF"/>
        </w:rPr>
      </w:pPr>
      <w:r>
        <w:rPr>
          <w:rFonts w:ascii="Arial" w:hAnsi="Arial" w:cs="Arial"/>
          <w:i/>
          <w:iCs/>
          <w:color w:val="0000FF"/>
          <w:sz w:val="16"/>
          <w:szCs w:val="16"/>
          <w:lang w:val="ro-RO"/>
        </w:rPr>
        <w:t>C6. Planning, controlling and quality assurance of the proc</w:t>
      </w:r>
      <w:r>
        <w:rPr>
          <w:rFonts w:ascii="Arial" w:hAnsi="Arial" w:cs="Arial"/>
          <w:i/>
          <w:iCs/>
          <w:color w:val="0000FF"/>
          <w:sz w:val="16"/>
          <w:szCs w:val="16"/>
          <w:lang w:val="ro-RO"/>
        </w:rPr>
        <w:t>esses and production systems.</w:t>
      </w:r>
    </w:p>
    <w:p w14:paraId="149095DE" w14:textId="77777777" w:rsidR="00221DB1" w:rsidRDefault="00221DB1">
      <w:pPr>
        <w:pStyle w:val="ListParagraph"/>
        <w:spacing w:before="120" w:after="120"/>
        <w:ind w:left="1060" w:hanging="340"/>
        <w:jc w:val="both"/>
        <w:rPr>
          <w:rFonts w:ascii="Arial" w:hAnsi="Arial" w:cs="Arial"/>
          <w:color w:val="0070C0"/>
          <w:sz w:val="16"/>
          <w:szCs w:val="16"/>
          <w:lang w:val="ro-RO"/>
        </w:rPr>
      </w:pPr>
    </w:p>
    <w:p w14:paraId="09D22B1C" w14:textId="77777777" w:rsidR="00221DB1" w:rsidRDefault="00194508">
      <w:pPr>
        <w:pStyle w:val="ListParagraph"/>
        <w:spacing w:before="120" w:after="120"/>
        <w:ind w:left="1060" w:hanging="340"/>
        <w:jc w:val="both"/>
        <w:rPr>
          <w:b/>
          <w:bCs/>
        </w:rPr>
      </w:pPr>
      <w:r>
        <w:rPr>
          <w:rFonts w:ascii="Arial" w:hAnsi="Arial" w:cs="Arial"/>
          <w:b/>
          <w:bCs/>
          <w:color w:val="0070C0"/>
          <w:sz w:val="16"/>
          <w:szCs w:val="16"/>
          <w:lang w:val="ro-RO"/>
        </w:rPr>
        <w:t>Competenţe transversale / Transversal Competences</w:t>
      </w:r>
    </w:p>
    <w:p w14:paraId="5ECC9342" w14:textId="77777777" w:rsidR="00221DB1" w:rsidRDefault="00194508">
      <w:pPr>
        <w:pStyle w:val="ListParagraph"/>
        <w:spacing w:before="120" w:after="120"/>
        <w:ind w:left="1060" w:hanging="340"/>
        <w:jc w:val="both"/>
      </w:pPr>
      <w:r>
        <w:rPr>
          <w:rFonts w:ascii="Arial" w:hAnsi="Arial" w:cs="Arial"/>
          <w:color w:val="0070C0"/>
          <w:sz w:val="16"/>
          <w:szCs w:val="16"/>
          <w:lang w:val="ro-RO"/>
        </w:rPr>
        <w:t>CT1. Aplicarea valorilor şi eticii profesiei de inginer şi executarea responsabilă a sarcinilor profesionale în condiţii de autonomie restrânsă şi asistenţă calificată. Promov</w:t>
      </w:r>
      <w:r>
        <w:rPr>
          <w:rFonts w:ascii="Arial" w:hAnsi="Arial" w:cs="Arial"/>
          <w:color w:val="0070C0"/>
          <w:sz w:val="16"/>
          <w:szCs w:val="16"/>
          <w:lang w:val="ro-RO"/>
        </w:rPr>
        <w:t>area raţionamentului logic, convergent şi divergent, a aplicabilităţii practice, a evaluării şi autoevaluării în luarea deciziilor.</w:t>
      </w:r>
    </w:p>
    <w:p w14:paraId="693A2CC1" w14:textId="77777777" w:rsidR="00221DB1" w:rsidRDefault="00194508">
      <w:pPr>
        <w:pStyle w:val="ListParagraph"/>
        <w:spacing w:before="120" w:after="120"/>
        <w:ind w:left="1060" w:hanging="340"/>
        <w:jc w:val="both"/>
      </w:pPr>
      <w:r>
        <w:rPr>
          <w:rFonts w:ascii="Arial" w:hAnsi="Arial" w:cs="Arial"/>
          <w:color w:val="0070C0"/>
          <w:sz w:val="16"/>
          <w:szCs w:val="16"/>
          <w:lang w:val="ro-RO"/>
        </w:rPr>
        <w:t xml:space="preserve">CT2. Realizarea activităţilor şi exercitarea rolurilor specifice muncii în echipă pe diferite paliere ierarhice. Promovarea </w:t>
      </w:r>
      <w:r>
        <w:rPr>
          <w:rFonts w:ascii="Arial" w:hAnsi="Arial" w:cs="Arial"/>
          <w:color w:val="0070C0"/>
          <w:sz w:val="16"/>
          <w:szCs w:val="16"/>
          <w:lang w:val="ro-RO"/>
        </w:rPr>
        <w:t>spiritului de iniţiativă, dialogului, cooperării, atitudinii pozitive şi respectului faţă de ceilalţi, diversităţii şi multiculturalităţii şi îmbunătăţirea continuă a propriei activităţi.</w:t>
      </w:r>
    </w:p>
    <w:p w14:paraId="77D3E9E3" w14:textId="77777777" w:rsidR="00221DB1" w:rsidRDefault="00194508">
      <w:pPr>
        <w:pStyle w:val="ListParagraph"/>
        <w:spacing w:before="120" w:after="120"/>
        <w:ind w:left="1060" w:hanging="340"/>
        <w:jc w:val="both"/>
      </w:pPr>
      <w:r>
        <w:rPr>
          <w:rFonts w:ascii="Arial" w:hAnsi="Arial" w:cs="Arial"/>
          <w:color w:val="0070C0"/>
          <w:sz w:val="16"/>
          <w:szCs w:val="16"/>
          <w:lang w:val="ro-RO"/>
        </w:rPr>
        <w:lastRenderedPageBreak/>
        <w:t>CT3. Autoevaluarea obiectivă a nevoii de formare profesională contin</w:t>
      </w:r>
      <w:r>
        <w:rPr>
          <w:rFonts w:ascii="Arial" w:hAnsi="Arial" w:cs="Arial"/>
          <w:color w:val="0070C0"/>
          <w:sz w:val="16"/>
          <w:szCs w:val="16"/>
          <w:lang w:val="ro-RO"/>
        </w:rPr>
        <w:t>uă în scopul inserţiei pe piaţa muncii şi al adaptării la dinamica cerinţelor acesteia şi pentru dezvoltarea personală şi profesională. Utilizarea eficientă a abilităţilor lingvistice şi a cunoştinţelor de tehnologia informaţiei şi a comunicării.</w:t>
      </w:r>
    </w:p>
    <w:p w14:paraId="17C09A62" w14:textId="77777777" w:rsidR="00221DB1" w:rsidRDefault="00194508">
      <w:pPr>
        <w:pStyle w:val="ListParagraph"/>
        <w:spacing w:before="120" w:after="120"/>
        <w:ind w:left="1060" w:hanging="340"/>
        <w:jc w:val="both"/>
        <w:rPr>
          <w:i/>
          <w:iCs/>
          <w:color w:val="0000FF"/>
        </w:rPr>
      </w:pPr>
      <w:r>
        <w:rPr>
          <w:rFonts w:ascii="Arial" w:hAnsi="Arial" w:cs="Arial"/>
          <w:i/>
          <w:iCs/>
          <w:color w:val="0000FF"/>
          <w:sz w:val="16"/>
          <w:szCs w:val="16"/>
          <w:lang w:val="ro-RO"/>
        </w:rPr>
        <w:t>CT1. Appl</w:t>
      </w:r>
      <w:r>
        <w:rPr>
          <w:rFonts w:ascii="Arial" w:hAnsi="Arial" w:cs="Arial"/>
          <w:i/>
          <w:iCs/>
          <w:color w:val="0000FF"/>
          <w:sz w:val="16"/>
          <w:szCs w:val="16"/>
          <w:lang w:val="ro-RO"/>
        </w:rPr>
        <w:t>ying the values and engineer profession ethics, and perform the professional duties in an environment of limited autonomy and qualified support. Promoting the logical reasoning, convergent and divergent, the practical applicability, the evaluation and self</w:t>
      </w:r>
      <w:r>
        <w:rPr>
          <w:rFonts w:ascii="Arial" w:hAnsi="Arial" w:cs="Arial"/>
          <w:i/>
          <w:iCs/>
          <w:color w:val="0000FF"/>
          <w:sz w:val="16"/>
          <w:szCs w:val="16"/>
          <w:lang w:val="ro-RO"/>
        </w:rPr>
        <w:t>-evaluation în decision-making;</w:t>
      </w:r>
    </w:p>
    <w:p w14:paraId="52EF7140" w14:textId="77777777" w:rsidR="00221DB1" w:rsidRDefault="00194508">
      <w:pPr>
        <w:pStyle w:val="ListParagraph"/>
        <w:spacing w:before="120" w:after="120"/>
        <w:ind w:left="1060" w:hanging="340"/>
        <w:jc w:val="both"/>
        <w:rPr>
          <w:i/>
          <w:iCs/>
          <w:color w:val="0000FF"/>
        </w:rPr>
      </w:pPr>
      <w:r>
        <w:rPr>
          <w:rFonts w:ascii="Arial" w:hAnsi="Arial" w:cs="Arial"/>
          <w:i/>
          <w:iCs/>
          <w:color w:val="0000FF"/>
          <w:sz w:val="16"/>
          <w:szCs w:val="16"/>
          <w:lang w:val="ro-RO"/>
        </w:rPr>
        <w:t>CT2. Carrying out activities and develop roles that are specific for team work on different professional hierarchical levels. Promoting the spirit of initiative, dialogue, co-operation, positive attitude and respect for othe</w:t>
      </w:r>
      <w:r>
        <w:rPr>
          <w:rFonts w:ascii="Arial" w:hAnsi="Arial" w:cs="Arial"/>
          <w:i/>
          <w:iCs/>
          <w:color w:val="0000FF"/>
          <w:sz w:val="16"/>
          <w:szCs w:val="16"/>
          <w:lang w:val="ro-RO"/>
        </w:rPr>
        <w:t>rs, diversity and multiculturalism and continuous activities selfimprovement;</w:t>
      </w:r>
    </w:p>
    <w:p w14:paraId="46D88150" w14:textId="77777777" w:rsidR="00221DB1" w:rsidRDefault="00194508">
      <w:pPr>
        <w:pStyle w:val="ListParagraph"/>
        <w:spacing w:before="120" w:after="120"/>
        <w:ind w:left="1060" w:hanging="340"/>
        <w:jc w:val="both"/>
        <w:rPr>
          <w:i/>
          <w:iCs/>
          <w:color w:val="0000FF"/>
        </w:rPr>
      </w:pPr>
      <w:r>
        <w:rPr>
          <w:rFonts w:ascii="Arial" w:hAnsi="Arial" w:cs="Arial"/>
          <w:i/>
          <w:iCs/>
          <w:color w:val="0000FF"/>
          <w:sz w:val="16"/>
          <w:szCs w:val="16"/>
          <w:lang w:val="ro-RO"/>
        </w:rPr>
        <w:t>CT3. Self-evaluation of the need for continuous professional formation for insertion in the labour market, for adaptation to the dynamic requirements of this market and for perso</w:t>
      </w:r>
      <w:r>
        <w:rPr>
          <w:rFonts w:ascii="Arial" w:hAnsi="Arial" w:cs="Arial"/>
          <w:i/>
          <w:iCs/>
          <w:color w:val="0000FF"/>
          <w:sz w:val="16"/>
          <w:szCs w:val="16"/>
          <w:lang w:val="ro-RO"/>
        </w:rPr>
        <w:t>nal and professional development. Efficient use of linguistic skills and ICT knowledge.</w:t>
      </w:r>
    </w:p>
    <w:p w14:paraId="7AE5A477" w14:textId="77777777" w:rsidR="00221DB1" w:rsidRDefault="00221DB1">
      <w:pPr>
        <w:rPr>
          <w:rFonts w:ascii="Arial" w:hAnsi="Arial" w:cs="Arial"/>
          <w:b/>
          <w:color w:val="FF0000"/>
          <w:sz w:val="20"/>
          <w:szCs w:val="20"/>
          <w:lang w:val="ro-RO"/>
        </w:rPr>
      </w:pPr>
    </w:p>
    <w:p w14:paraId="56E3513B" w14:textId="77777777" w:rsidR="00221DB1" w:rsidRDefault="00194508">
      <w:pPr>
        <w:jc w:val="both"/>
      </w:pPr>
      <w:r>
        <w:rPr>
          <w:b/>
          <w:sz w:val="20"/>
          <w:lang w:val="ro-RO"/>
        </w:rPr>
        <w:t>8. Metode de predare/</w:t>
      </w:r>
      <w:r>
        <w:t xml:space="preserve"> </w:t>
      </w:r>
      <w:r>
        <w:rPr>
          <w:rStyle w:val="hps"/>
          <w:rFonts w:eastAsia="Calibri"/>
          <w:b/>
          <w:bCs/>
          <w:i/>
          <w:color w:val="0000FF"/>
          <w:sz w:val="20"/>
          <w:szCs w:val="20"/>
          <w:lang w:val="en-GB"/>
        </w:rPr>
        <w:t>Teaching methods</w:t>
      </w:r>
      <w:r>
        <w:rPr>
          <w:bCs/>
          <w:color w:val="FF0000"/>
          <w:sz w:val="20"/>
          <w:lang w:val="ro-RO"/>
        </w:rPr>
        <w:t xml:space="preserve"> </w:t>
      </w:r>
    </w:p>
    <w:p w14:paraId="69B022C4" w14:textId="77777777" w:rsidR="00221DB1" w:rsidRDefault="00194508">
      <w:pPr>
        <w:jc w:val="both"/>
      </w:pPr>
      <w:r>
        <w:rPr>
          <w:b/>
          <w:sz w:val="20"/>
          <w:lang w:val="ro-RO"/>
        </w:rPr>
        <w:t>Curs/</w:t>
      </w:r>
      <w:r>
        <w:rPr>
          <w:rStyle w:val="hps"/>
          <w:rFonts w:eastAsia="Calibri"/>
          <w:b/>
          <w:i/>
          <w:color w:val="0000FF"/>
          <w:sz w:val="20"/>
          <w:szCs w:val="20"/>
          <w:lang w:val="en-GB"/>
        </w:rPr>
        <w:t>Course</w:t>
      </w:r>
      <w:r>
        <w:rPr>
          <w:b/>
          <w:sz w:val="20"/>
          <w:lang w:val="ro-RO"/>
        </w:rPr>
        <w:t xml:space="preserve">. </w:t>
      </w:r>
      <w:r>
        <w:rPr>
          <w:bCs/>
          <w:color w:val="0070C0"/>
          <w:sz w:val="20"/>
          <w:lang w:val="ro-RO"/>
        </w:rPr>
        <w:t xml:space="preserve">Prezentarea cursului se va face prin combinarea expunerii cu videoproiectorul cu explicații realizate la </w:t>
      </w:r>
      <w:r>
        <w:rPr>
          <w:bCs/>
          <w:color w:val="0070C0"/>
          <w:sz w:val="20"/>
          <w:lang w:val="ro-RO"/>
        </w:rPr>
        <w:t>tablă. Se vor prezenta exemple și studii de caz la toate capitolele, precum și proiectarea de scurte filme explicative. Cursul va fi predat interactiv, studenții primind diverse bonificații pentru răspunsuri corecte la întrebări adresate de către cadrul di</w:t>
      </w:r>
      <w:r>
        <w:rPr>
          <w:bCs/>
          <w:color w:val="0070C0"/>
          <w:sz w:val="20"/>
          <w:lang w:val="ro-RO"/>
        </w:rPr>
        <w:t>dactic. Se va încuraja prezența activa a studenților la curs și se va pune accent pe consolidarea progresivă a cunoștințelor menționate la punctul 7. Cadrul didactic titular va prezenta încă de la primul curs modul cum vor fi obținute punctaje care dau not</w:t>
      </w:r>
      <w:r>
        <w:rPr>
          <w:bCs/>
          <w:color w:val="0070C0"/>
          <w:sz w:val="20"/>
          <w:lang w:val="ro-RO"/>
        </w:rPr>
        <w:t>a finală și condițiile minime de promovare. /</w:t>
      </w:r>
      <w:r>
        <w:rPr>
          <w:bCs/>
          <w:color w:val="00B0F0"/>
          <w:sz w:val="20"/>
          <w:lang w:val="ro-RO"/>
        </w:rPr>
        <w:t xml:space="preserve"> </w:t>
      </w:r>
      <w:r>
        <w:rPr>
          <w:bCs/>
          <w:i/>
          <w:iCs/>
          <w:color w:val="0000FF"/>
          <w:sz w:val="20"/>
          <w:lang w:val="ro-RO"/>
        </w:rPr>
        <w:t>The lecture will be done by combining the presentation with the video projector with explanations made on the blackboard. Examples and case studies will be presented in all chapters, as well as the projection o</w:t>
      </w:r>
      <w:r>
        <w:rPr>
          <w:bCs/>
          <w:i/>
          <w:iCs/>
          <w:color w:val="0000FF"/>
          <w:sz w:val="20"/>
          <w:lang w:val="ro-RO"/>
        </w:rPr>
        <w:t xml:space="preserve">f short explanatory films. The course will be taught interactively, with students receiving various bonuses for correct answers to questions asked by the teacher. The active presence of students in the course will be encouraged and emphasis will be placed </w:t>
      </w:r>
      <w:r>
        <w:rPr>
          <w:bCs/>
          <w:i/>
          <w:iCs/>
          <w:color w:val="0000FF"/>
          <w:sz w:val="20"/>
          <w:lang w:val="ro-RO"/>
        </w:rPr>
        <w:t>on the progressive consolidation of the knowledge mentioned in point 7. The teaching staff will present from the first course how the scores that give the final grade and the minimum conditions for passing will be obtained.</w:t>
      </w:r>
    </w:p>
    <w:p w14:paraId="2532AD58" w14:textId="77777777" w:rsidR="00221DB1" w:rsidRDefault="00194508">
      <w:pPr>
        <w:jc w:val="both"/>
      </w:pPr>
      <w:r>
        <w:rPr>
          <w:b/>
          <w:sz w:val="20"/>
          <w:lang w:val="ro-RO"/>
        </w:rPr>
        <w:t>Proiect/</w:t>
      </w:r>
      <w:r>
        <w:rPr>
          <w:rStyle w:val="hps"/>
          <w:rFonts w:eastAsia="Calibri"/>
          <w:b/>
          <w:i/>
          <w:color w:val="0000FF"/>
          <w:sz w:val="20"/>
          <w:szCs w:val="20"/>
          <w:lang w:val="en-GB"/>
        </w:rPr>
        <w:t>Project</w:t>
      </w:r>
      <w:r>
        <w:rPr>
          <w:b/>
          <w:sz w:val="20"/>
          <w:lang w:val="ro-RO"/>
        </w:rPr>
        <w:t xml:space="preserve">. </w:t>
      </w:r>
      <w:r>
        <w:rPr>
          <w:bCs/>
          <w:color w:val="0070C0"/>
          <w:sz w:val="20"/>
          <w:lang w:val="ro-RO"/>
        </w:rPr>
        <w:t>Proiectul se va</w:t>
      </w:r>
      <w:r>
        <w:rPr>
          <w:bCs/>
          <w:color w:val="0070C0"/>
          <w:sz w:val="20"/>
          <w:lang w:val="ro-RO"/>
        </w:rPr>
        <w:t xml:space="preserve"> desfășura interactiv și va fi axat pe fixarea și aplicarea abilităților/aptitudinilor evidențiate la punctul 7. Activitatea va fi adaptată nevoilor de învățare ale studenților. Cerințele vor fi flexibile, centrate pe student. Vor exista evidențieri diferi</w:t>
      </w:r>
      <w:r>
        <w:rPr>
          <w:bCs/>
          <w:color w:val="0070C0"/>
          <w:sz w:val="20"/>
          <w:lang w:val="ro-RO"/>
        </w:rPr>
        <w:t>te și diversificate care pot compensa eventuale pierderi de punctaje în activitatea studentului, inclusiv lucrul în echipă. /</w:t>
      </w:r>
      <w:r>
        <w:rPr>
          <w:bCs/>
          <w:color w:val="00B0F0"/>
          <w:sz w:val="20"/>
          <w:lang w:val="ro-RO"/>
        </w:rPr>
        <w:t xml:space="preserve"> </w:t>
      </w:r>
      <w:r>
        <w:rPr>
          <w:bCs/>
          <w:i/>
          <w:iCs/>
          <w:color w:val="0000FF"/>
          <w:sz w:val="20"/>
          <w:lang w:val="ro-RO"/>
        </w:rPr>
        <w:t xml:space="preserve">The project will be interactive and will focus on fixing and applying the skills/skills highlighted in point 7. The activity will </w:t>
      </w:r>
      <w:r>
        <w:rPr>
          <w:bCs/>
          <w:i/>
          <w:iCs/>
          <w:color w:val="0000FF"/>
          <w:sz w:val="20"/>
          <w:lang w:val="ro-RO"/>
        </w:rPr>
        <w:t>be tailored to the students' learning needs. Requirements will be flexible, student-centered. There will be different and diversified highlights that can compensate for any loss of points in the student's work, including teamwork.</w:t>
      </w:r>
    </w:p>
    <w:p w14:paraId="2430D147" w14:textId="77777777" w:rsidR="00221DB1" w:rsidRDefault="00194508">
      <w:pPr>
        <w:jc w:val="both"/>
      </w:pPr>
      <w:r>
        <w:rPr>
          <w:b/>
          <w:sz w:val="20"/>
          <w:lang w:val="ro-RO"/>
        </w:rPr>
        <w:t>Laborator/</w:t>
      </w:r>
      <w:r>
        <w:rPr>
          <w:rStyle w:val="hps"/>
          <w:rFonts w:eastAsia="Calibri"/>
          <w:b/>
          <w:i/>
          <w:color w:val="0000FF"/>
          <w:sz w:val="20"/>
          <w:szCs w:val="20"/>
          <w:lang w:val="en-GB"/>
        </w:rPr>
        <w:t>Laboratory</w:t>
      </w:r>
      <w:r>
        <w:rPr>
          <w:b/>
          <w:sz w:val="20"/>
          <w:lang w:val="ro-RO"/>
        </w:rPr>
        <w:t>.</w:t>
      </w:r>
      <w:r>
        <w:rPr>
          <w:bCs/>
          <w:color w:val="00B0F0"/>
          <w:sz w:val="20"/>
          <w:lang w:val="ro-RO"/>
        </w:rPr>
        <w:t xml:space="preserve"> </w:t>
      </w:r>
      <w:r>
        <w:rPr>
          <w:bCs/>
          <w:color w:val="0070C0"/>
          <w:sz w:val="20"/>
          <w:lang w:val="ro-RO"/>
        </w:rPr>
        <w:t>Luc</w:t>
      </w:r>
      <w:r>
        <w:rPr>
          <w:bCs/>
          <w:color w:val="0070C0"/>
          <w:sz w:val="20"/>
          <w:lang w:val="ro-RO"/>
        </w:rPr>
        <w:t>rările de laborator contribuie la formarea abilităților/aptitudinilor practice privind modelarea și proiectarea asistată de calculator a reperelor, ansamblurilor și suprafețelor. Activitatea de laborator se va desfășura cu semigrupa, in echipe de 4-5 stude</w:t>
      </w:r>
      <w:r>
        <w:rPr>
          <w:bCs/>
          <w:color w:val="0070C0"/>
          <w:sz w:val="20"/>
          <w:lang w:val="ro-RO"/>
        </w:rPr>
        <w:t>nți, contribuind astfel la formarea competențelor transversale (CT2 – pct. 7) /</w:t>
      </w:r>
      <w:r>
        <w:rPr>
          <w:bCs/>
          <w:color w:val="00B0F0"/>
          <w:sz w:val="20"/>
          <w:lang w:val="ro-RO"/>
        </w:rPr>
        <w:t xml:space="preserve"> </w:t>
      </w:r>
      <w:r>
        <w:rPr>
          <w:bCs/>
          <w:i/>
          <w:iCs/>
          <w:color w:val="0000FF"/>
          <w:sz w:val="20"/>
          <w:lang w:val="ro-RO"/>
        </w:rPr>
        <w:t>Laboratory work contributes to the formation of practical skills/skills in computer-aided modeling and design of landmarks, assemblies and surfaces. The laboratory activity wil</w:t>
      </w:r>
      <w:r>
        <w:rPr>
          <w:bCs/>
          <w:i/>
          <w:iCs/>
          <w:color w:val="0000FF"/>
          <w:sz w:val="20"/>
          <w:lang w:val="ro-RO"/>
        </w:rPr>
        <w:t>l be carried out in semi-groups, in teams of 4-5 students, thus contributing to the formation of transversal skills (CT2 - point 7)</w:t>
      </w:r>
    </w:p>
    <w:p w14:paraId="7FD94F21" w14:textId="77777777" w:rsidR="00221DB1" w:rsidRDefault="00221DB1">
      <w:pPr>
        <w:rPr>
          <w:b/>
          <w:bCs/>
          <w:color w:val="00B0F0"/>
          <w:sz w:val="20"/>
          <w:lang w:val="ro-RO"/>
        </w:rPr>
      </w:pPr>
    </w:p>
    <w:tbl>
      <w:tblPr>
        <w:tblW w:w="10234" w:type="dxa"/>
        <w:tblLayout w:type="fixed"/>
        <w:tblCellMar>
          <w:left w:w="28" w:type="dxa"/>
          <w:right w:w="28" w:type="dxa"/>
        </w:tblCellMar>
        <w:tblLook w:val="04A0" w:firstRow="1" w:lastRow="0" w:firstColumn="1" w:lastColumn="0" w:noHBand="0" w:noVBand="1"/>
      </w:tblPr>
      <w:tblGrid>
        <w:gridCol w:w="4218"/>
        <w:gridCol w:w="4253"/>
        <w:gridCol w:w="1763"/>
      </w:tblGrid>
      <w:tr w:rsidR="00221DB1" w14:paraId="5D2F1245" w14:textId="77777777">
        <w:tc>
          <w:tcPr>
            <w:tcW w:w="10234" w:type="dxa"/>
            <w:gridSpan w:val="3"/>
            <w:tcBorders>
              <w:bottom w:val="double" w:sz="6" w:space="0" w:color="000000"/>
            </w:tcBorders>
            <w:vAlign w:val="center"/>
          </w:tcPr>
          <w:p w14:paraId="4EBDA9FC" w14:textId="77777777" w:rsidR="00221DB1" w:rsidRDefault="00194508">
            <w:pPr>
              <w:jc w:val="both"/>
            </w:pPr>
            <w:r>
              <w:rPr>
                <w:b/>
                <w:sz w:val="20"/>
                <w:lang w:val="ro-RO"/>
              </w:rPr>
              <w:t>9. Conținuturi/</w:t>
            </w:r>
            <w:r>
              <w:rPr>
                <w:b/>
                <w:i/>
                <w:color w:val="0000FF"/>
                <w:sz w:val="18"/>
                <w:szCs w:val="18"/>
                <w:lang w:val="en-GB"/>
              </w:rPr>
              <w:t xml:space="preserve"> Contents</w:t>
            </w:r>
          </w:p>
        </w:tc>
      </w:tr>
      <w:tr w:rsidR="00221DB1" w14:paraId="3DAD346D" w14:textId="77777777">
        <w:tc>
          <w:tcPr>
            <w:tcW w:w="10234" w:type="dxa"/>
            <w:gridSpan w:val="3"/>
            <w:tcBorders>
              <w:top w:val="double" w:sz="6" w:space="0" w:color="000000"/>
              <w:left w:val="double" w:sz="6" w:space="0" w:color="000000"/>
              <w:bottom w:val="single" w:sz="4" w:space="0" w:color="000000"/>
              <w:right w:val="double" w:sz="6" w:space="0" w:color="000000"/>
            </w:tcBorders>
            <w:shd w:val="clear" w:color="auto" w:fill="FFFFFF"/>
            <w:vAlign w:val="center"/>
          </w:tcPr>
          <w:p w14:paraId="71DCC638" w14:textId="77777777" w:rsidR="00221DB1" w:rsidRDefault="00194508">
            <w:r>
              <w:rPr>
                <w:b/>
                <w:sz w:val="18"/>
                <w:szCs w:val="18"/>
                <w:lang w:val="ro-RO"/>
              </w:rPr>
              <w:t>9.1.</w:t>
            </w:r>
            <w:r>
              <w:rPr>
                <w:sz w:val="18"/>
                <w:szCs w:val="18"/>
                <w:lang w:val="ro-RO"/>
              </w:rPr>
              <w:t xml:space="preserve"> Curs/</w:t>
            </w:r>
            <w:r>
              <w:rPr>
                <w:rStyle w:val="hps"/>
                <w:i/>
                <w:color w:val="0000FF"/>
                <w:sz w:val="18"/>
                <w:szCs w:val="18"/>
                <w:lang w:val="en-GB"/>
              </w:rPr>
              <w:t xml:space="preserve"> Course</w:t>
            </w:r>
          </w:p>
        </w:tc>
      </w:tr>
      <w:tr w:rsidR="00221DB1" w14:paraId="4CE1B0B6" w14:textId="77777777">
        <w:tc>
          <w:tcPr>
            <w:tcW w:w="8470" w:type="dxa"/>
            <w:gridSpan w:val="2"/>
            <w:tcBorders>
              <w:top w:val="double" w:sz="6" w:space="0" w:color="000000"/>
              <w:left w:val="double" w:sz="6" w:space="0" w:color="000000"/>
              <w:bottom w:val="single" w:sz="4" w:space="0" w:color="000000"/>
              <w:right w:val="single" w:sz="4" w:space="0" w:color="000000"/>
            </w:tcBorders>
            <w:shd w:val="clear" w:color="auto" w:fill="FFFFFF"/>
            <w:vAlign w:val="center"/>
          </w:tcPr>
          <w:p w14:paraId="38C10A99" w14:textId="77777777" w:rsidR="00221DB1" w:rsidRDefault="00194508">
            <w:pPr>
              <w:jc w:val="center"/>
              <w:rPr>
                <w:sz w:val="18"/>
                <w:szCs w:val="18"/>
                <w:lang w:val="ro-RO"/>
              </w:rPr>
            </w:pPr>
            <w:r>
              <w:rPr>
                <w:sz w:val="18"/>
                <w:szCs w:val="18"/>
                <w:lang w:val="ro-RO"/>
              </w:rPr>
              <w:t xml:space="preserve">Conținut / </w:t>
            </w:r>
            <w:r>
              <w:rPr>
                <w:b/>
                <w:i/>
                <w:color w:val="0000FF"/>
                <w:sz w:val="18"/>
                <w:szCs w:val="18"/>
                <w:lang w:val="en-GB"/>
              </w:rPr>
              <w:t>Content</w:t>
            </w:r>
          </w:p>
        </w:tc>
        <w:tc>
          <w:tcPr>
            <w:tcW w:w="1764" w:type="dxa"/>
            <w:tcBorders>
              <w:top w:val="double" w:sz="6" w:space="0" w:color="000000"/>
              <w:left w:val="single" w:sz="4" w:space="0" w:color="000000"/>
              <w:bottom w:val="single" w:sz="4" w:space="0" w:color="000000"/>
              <w:right w:val="double" w:sz="6" w:space="0" w:color="000000"/>
            </w:tcBorders>
            <w:shd w:val="clear" w:color="auto" w:fill="FFFFFF"/>
            <w:vAlign w:val="center"/>
          </w:tcPr>
          <w:p w14:paraId="60C0509E" w14:textId="77777777" w:rsidR="00221DB1" w:rsidRDefault="00194508">
            <w:pPr>
              <w:jc w:val="center"/>
            </w:pPr>
            <w:r>
              <w:rPr>
                <w:sz w:val="18"/>
                <w:szCs w:val="18"/>
                <w:lang w:val="ro-RO"/>
              </w:rPr>
              <w:t>Nr. ore/</w:t>
            </w:r>
            <w:r>
              <w:rPr>
                <w:i/>
                <w:color w:val="0000FF"/>
                <w:sz w:val="18"/>
                <w:szCs w:val="18"/>
                <w:lang w:val="en-GB"/>
              </w:rPr>
              <w:t xml:space="preserve"> No. of ours</w:t>
            </w:r>
          </w:p>
        </w:tc>
      </w:tr>
      <w:tr w:rsidR="00221DB1" w14:paraId="3A6B91E3" w14:textId="77777777">
        <w:tc>
          <w:tcPr>
            <w:tcW w:w="4219" w:type="dxa"/>
            <w:tcBorders>
              <w:left w:val="double" w:sz="6" w:space="0" w:color="000000"/>
              <w:bottom w:val="single" w:sz="4" w:space="0" w:color="000000"/>
            </w:tcBorders>
            <w:shd w:val="clear" w:color="auto" w:fill="FFFFFF"/>
            <w:vAlign w:val="center"/>
          </w:tcPr>
          <w:p w14:paraId="094524DD" w14:textId="77777777" w:rsidR="00221DB1" w:rsidRDefault="00194508">
            <w:pPr>
              <w:ind w:left="227" w:hanging="227"/>
              <w:jc w:val="both"/>
            </w:pPr>
            <w:r>
              <w:rPr>
                <w:b/>
                <w:bCs/>
                <w:sz w:val="18"/>
                <w:szCs w:val="18"/>
                <w:lang w:val="en-GB"/>
              </w:rPr>
              <w:t>1. Prezentare generală CATIA v5</w:t>
            </w:r>
          </w:p>
          <w:p w14:paraId="3CA3F798" w14:textId="77777777" w:rsidR="00221DB1" w:rsidRDefault="00194508">
            <w:pPr>
              <w:numPr>
                <w:ilvl w:val="0"/>
                <w:numId w:val="3"/>
              </w:numPr>
              <w:ind w:left="142" w:hanging="142"/>
              <w:jc w:val="both"/>
              <w:rPr>
                <w:sz w:val="18"/>
                <w:szCs w:val="18"/>
                <w:lang w:val="ro-RO"/>
              </w:rPr>
            </w:pPr>
            <w:r>
              <w:rPr>
                <w:sz w:val="18"/>
                <w:szCs w:val="18"/>
                <w:lang w:val="ro-RO"/>
              </w:rPr>
              <w:t>Interfața: module, extensii de fișiere (.CATPart, CATDrawing, CATProduct, etc.).</w:t>
            </w:r>
          </w:p>
          <w:p w14:paraId="795E5CBB" w14:textId="77777777" w:rsidR="00221DB1" w:rsidRDefault="00194508">
            <w:pPr>
              <w:numPr>
                <w:ilvl w:val="0"/>
                <w:numId w:val="3"/>
              </w:numPr>
              <w:ind w:left="142" w:hanging="142"/>
              <w:jc w:val="both"/>
              <w:rPr>
                <w:sz w:val="18"/>
                <w:szCs w:val="18"/>
                <w:lang w:val="ro-RO"/>
              </w:rPr>
            </w:pPr>
            <w:r>
              <w:rPr>
                <w:sz w:val="18"/>
                <w:szCs w:val="18"/>
                <w:lang w:val="ro-RO"/>
              </w:rPr>
              <w:t>Mediul de lucru Windows (ferestre, obiecte  OLE, bare de unelte, shortcut-uri)</w:t>
            </w:r>
          </w:p>
          <w:p w14:paraId="34185BF5" w14:textId="77777777" w:rsidR="00221DB1" w:rsidRDefault="00194508">
            <w:pPr>
              <w:numPr>
                <w:ilvl w:val="0"/>
                <w:numId w:val="3"/>
              </w:numPr>
              <w:ind w:left="142" w:hanging="142"/>
              <w:jc w:val="both"/>
              <w:rPr>
                <w:sz w:val="18"/>
                <w:szCs w:val="18"/>
                <w:lang w:val="ro-RO"/>
              </w:rPr>
            </w:pPr>
            <w:r>
              <w:rPr>
                <w:sz w:val="18"/>
                <w:szCs w:val="18"/>
                <w:lang w:val="ro-RO"/>
              </w:rPr>
              <w:t xml:space="preserve"> Abordarea acțiune - obiect (selecții multiple)</w:t>
            </w:r>
          </w:p>
          <w:p w14:paraId="258CA0BE" w14:textId="77777777" w:rsidR="00221DB1" w:rsidRDefault="00194508">
            <w:pPr>
              <w:numPr>
                <w:ilvl w:val="0"/>
                <w:numId w:val="3"/>
              </w:numPr>
              <w:ind w:left="142" w:hanging="142"/>
              <w:jc w:val="both"/>
              <w:rPr>
                <w:sz w:val="18"/>
                <w:szCs w:val="18"/>
                <w:lang w:val="ro-RO"/>
              </w:rPr>
            </w:pPr>
            <w:r>
              <w:rPr>
                <w:sz w:val="18"/>
                <w:szCs w:val="18"/>
                <w:lang w:val="ro-RO"/>
              </w:rPr>
              <w:t>Meniul contextual</w:t>
            </w:r>
          </w:p>
          <w:p w14:paraId="1EFF7197" w14:textId="77777777" w:rsidR="00221DB1" w:rsidRDefault="00194508">
            <w:pPr>
              <w:numPr>
                <w:ilvl w:val="0"/>
                <w:numId w:val="3"/>
              </w:numPr>
              <w:ind w:left="142" w:hanging="142"/>
              <w:jc w:val="both"/>
              <w:rPr>
                <w:sz w:val="18"/>
                <w:szCs w:val="18"/>
                <w:lang w:val="ro-RO"/>
              </w:rPr>
            </w:pPr>
            <w:r>
              <w:rPr>
                <w:sz w:val="18"/>
                <w:szCs w:val="18"/>
                <w:lang w:val="ro-RO"/>
              </w:rPr>
              <w:t xml:space="preserve">Arborele de specificații (F3, </w:t>
            </w:r>
            <w:r>
              <w:rPr>
                <w:sz w:val="18"/>
                <w:szCs w:val="18"/>
                <w:lang w:val="ro-RO"/>
              </w:rPr>
              <w:t>manipulare, extend / collapse etc.).</w:t>
            </w:r>
          </w:p>
          <w:p w14:paraId="48B57C28" w14:textId="77777777" w:rsidR="00221DB1" w:rsidRDefault="00194508">
            <w:pPr>
              <w:numPr>
                <w:ilvl w:val="0"/>
                <w:numId w:val="3"/>
              </w:numPr>
              <w:ind w:left="142" w:hanging="142"/>
              <w:jc w:val="both"/>
              <w:rPr>
                <w:sz w:val="18"/>
                <w:szCs w:val="18"/>
                <w:lang w:val="ro-RO"/>
              </w:rPr>
            </w:pPr>
            <w:r>
              <w:rPr>
                <w:sz w:val="18"/>
                <w:szCs w:val="18"/>
                <w:lang w:val="ro-RO"/>
              </w:rPr>
              <w:t>Relațiile de dependența copil - părinte</w:t>
            </w:r>
          </w:p>
          <w:p w14:paraId="7568DD40" w14:textId="77777777" w:rsidR="00221DB1" w:rsidRDefault="00194508">
            <w:pPr>
              <w:numPr>
                <w:ilvl w:val="0"/>
                <w:numId w:val="3"/>
              </w:numPr>
              <w:ind w:left="142" w:hanging="142"/>
              <w:jc w:val="both"/>
              <w:rPr>
                <w:sz w:val="18"/>
                <w:szCs w:val="18"/>
                <w:lang w:val="ro-RO"/>
              </w:rPr>
            </w:pPr>
            <w:r>
              <w:rPr>
                <w:sz w:val="18"/>
                <w:szCs w:val="18"/>
                <w:lang w:val="ro-RO"/>
              </w:rPr>
              <w:t>Menu-l Tools</w:t>
            </w:r>
          </w:p>
          <w:p w14:paraId="52FCCE78" w14:textId="77777777" w:rsidR="00221DB1" w:rsidRDefault="00194508">
            <w:pPr>
              <w:numPr>
                <w:ilvl w:val="0"/>
                <w:numId w:val="3"/>
              </w:numPr>
              <w:ind w:left="142" w:hanging="142"/>
              <w:jc w:val="both"/>
              <w:rPr>
                <w:sz w:val="18"/>
                <w:szCs w:val="18"/>
                <w:lang w:val="ro-RO"/>
              </w:rPr>
            </w:pPr>
            <w:r>
              <w:rPr>
                <w:sz w:val="18"/>
                <w:szCs w:val="18"/>
                <w:lang w:val="ro-RO"/>
              </w:rPr>
              <w:t>Menu-l Options</w:t>
            </w:r>
          </w:p>
          <w:p w14:paraId="4789B2ED" w14:textId="77777777" w:rsidR="00221DB1" w:rsidRDefault="00194508">
            <w:pPr>
              <w:numPr>
                <w:ilvl w:val="0"/>
                <w:numId w:val="3"/>
              </w:numPr>
              <w:ind w:left="142" w:hanging="142"/>
              <w:jc w:val="both"/>
              <w:rPr>
                <w:sz w:val="18"/>
                <w:szCs w:val="18"/>
                <w:lang w:val="ro-RO"/>
              </w:rPr>
            </w:pPr>
            <w:r>
              <w:rPr>
                <w:sz w:val="18"/>
                <w:szCs w:val="18"/>
                <w:lang w:val="ro-RO"/>
              </w:rPr>
              <w:t>Vizualizarea obiectelor (Hide / Show)</w:t>
            </w:r>
          </w:p>
          <w:p w14:paraId="08A20611" w14:textId="77777777" w:rsidR="00221DB1" w:rsidRDefault="00194508">
            <w:pPr>
              <w:numPr>
                <w:ilvl w:val="0"/>
                <w:numId w:val="3"/>
              </w:numPr>
              <w:ind w:left="142" w:hanging="142"/>
              <w:jc w:val="both"/>
              <w:rPr>
                <w:sz w:val="18"/>
                <w:szCs w:val="18"/>
                <w:lang w:val="ro-RO"/>
              </w:rPr>
            </w:pPr>
            <w:r>
              <w:rPr>
                <w:sz w:val="18"/>
                <w:szCs w:val="18"/>
                <w:lang w:val="ro-RO"/>
              </w:rPr>
              <w:t>Terminologie</w:t>
            </w:r>
          </w:p>
          <w:p w14:paraId="4ACF7718" w14:textId="77777777" w:rsidR="00221DB1" w:rsidRDefault="00194508">
            <w:pPr>
              <w:numPr>
                <w:ilvl w:val="0"/>
                <w:numId w:val="3"/>
              </w:numPr>
              <w:ind w:left="142" w:hanging="142"/>
              <w:jc w:val="both"/>
              <w:rPr>
                <w:sz w:val="18"/>
                <w:szCs w:val="18"/>
                <w:lang w:val="ro-RO"/>
              </w:rPr>
            </w:pPr>
            <w:r>
              <w:rPr>
                <w:sz w:val="18"/>
                <w:szCs w:val="18"/>
              </w:rPr>
              <w:t>Manipularea obiectelor (tehnica de lucru cu mouse-ul, compasul)</w:t>
            </w:r>
          </w:p>
        </w:tc>
        <w:tc>
          <w:tcPr>
            <w:tcW w:w="4255" w:type="dxa"/>
            <w:tcBorders>
              <w:left w:val="double" w:sz="6" w:space="0" w:color="000000"/>
              <w:bottom w:val="single" w:sz="4" w:space="0" w:color="000000"/>
            </w:tcBorders>
            <w:shd w:val="clear" w:color="auto" w:fill="FFFFFF"/>
            <w:vAlign w:val="center"/>
          </w:tcPr>
          <w:p w14:paraId="1418A10C" w14:textId="77777777" w:rsidR="00221DB1" w:rsidRDefault="00194508">
            <w:pPr>
              <w:jc w:val="both"/>
            </w:pPr>
            <w:r>
              <w:rPr>
                <w:rStyle w:val="hps"/>
                <w:i/>
                <w:color w:val="0000FF"/>
                <w:sz w:val="18"/>
                <w:szCs w:val="18"/>
              </w:rPr>
              <w:t>CATIA v5, overview</w:t>
            </w:r>
          </w:p>
          <w:p w14:paraId="0FE70E39"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Interface: workbench, extensions (.CATPart, CATDrawing, CATProduct, etc.).</w:t>
            </w:r>
          </w:p>
          <w:p w14:paraId="2E195169"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Microsoft Windows  Environment (windows, OLE, toolbars, shortcuts, copy / paste)</w:t>
            </w:r>
          </w:p>
          <w:p w14:paraId="1C550589"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Action-object approach, object-action (observations on multiple selection)</w:t>
            </w:r>
          </w:p>
          <w:p w14:paraId="04C20AD3"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Context menu</w:t>
            </w:r>
          </w:p>
          <w:p w14:paraId="23260105"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Specification tree (F3, handling, extend / collapse etc.).</w:t>
            </w:r>
          </w:p>
          <w:p w14:paraId="0401D16C"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Dependence on parent-child relationships</w:t>
            </w:r>
          </w:p>
          <w:p w14:paraId="54CBBCFA"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Tools menu</w:t>
            </w:r>
          </w:p>
          <w:p w14:paraId="271DAB1F"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Options menu</w:t>
            </w:r>
          </w:p>
          <w:p w14:paraId="383A981B"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Viewing items (Hide / Show, Rendering)</w:t>
            </w:r>
          </w:p>
          <w:p w14:paraId="3AEA2777" w14:textId="77777777" w:rsidR="00221DB1" w:rsidRDefault="00194508">
            <w:pPr>
              <w:numPr>
                <w:ilvl w:val="0"/>
                <w:numId w:val="3"/>
              </w:numPr>
              <w:ind w:left="217" w:hanging="142"/>
              <w:jc w:val="both"/>
              <w:rPr>
                <w:color w:val="000000"/>
                <w:sz w:val="18"/>
                <w:szCs w:val="18"/>
                <w:lang w:val="en-GB"/>
              </w:rPr>
            </w:pPr>
            <w:r>
              <w:rPr>
                <w:rStyle w:val="hps"/>
                <w:i/>
                <w:color w:val="0000FF"/>
                <w:sz w:val="18"/>
                <w:szCs w:val="18"/>
              </w:rPr>
              <w:t>TerminologyManipulate objects (working with the mouse, compass)</w:t>
            </w:r>
          </w:p>
        </w:tc>
        <w:tc>
          <w:tcPr>
            <w:tcW w:w="1760" w:type="dxa"/>
            <w:tcBorders>
              <w:left w:val="double" w:sz="6" w:space="0" w:color="000000"/>
              <w:bottom w:val="single" w:sz="4" w:space="0" w:color="000000"/>
              <w:right w:val="double" w:sz="6" w:space="0" w:color="000000"/>
            </w:tcBorders>
            <w:shd w:val="clear" w:color="auto" w:fill="FFFFFF"/>
            <w:vAlign w:val="center"/>
          </w:tcPr>
          <w:p w14:paraId="43F8CA09" w14:textId="77777777" w:rsidR="00221DB1" w:rsidRDefault="00194508">
            <w:pPr>
              <w:jc w:val="center"/>
              <w:rPr>
                <w:sz w:val="20"/>
                <w:szCs w:val="16"/>
                <w:lang w:val="ro-RO"/>
              </w:rPr>
            </w:pPr>
            <w:r>
              <w:rPr>
                <w:sz w:val="20"/>
                <w:szCs w:val="16"/>
                <w:lang w:val="ro-RO"/>
              </w:rPr>
              <w:t>2h</w:t>
            </w:r>
          </w:p>
        </w:tc>
      </w:tr>
      <w:tr w:rsidR="00221DB1" w14:paraId="1F708E9A" w14:textId="77777777">
        <w:tc>
          <w:tcPr>
            <w:tcW w:w="4219" w:type="dxa"/>
            <w:tcBorders>
              <w:left w:val="double" w:sz="6" w:space="0" w:color="000000"/>
              <w:bottom w:val="single" w:sz="4" w:space="0" w:color="000000"/>
            </w:tcBorders>
            <w:shd w:val="clear" w:color="auto" w:fill="FFFFFF"/>
            <w:vAlign w:val="center"/>
          </w:tcPr>
          <w:p w14:paraId="4BC88A68" w14:textId="77777777" w:rsidR="00221DB1" w:rsidRDefault="00194508">
            <w:pPr>
              <w:ind w:left="227" w:hanging="227"/>
              <w:jc w:val="both"/>
            </w:pPr>
            <w:r>
              <w:rPr>
                <w:b/>
                <w:bCs/>
                <w:sz w:val="18"/>
                <w:szCs w:val="18"/>
                <w:lang w:val="en-GB"/>
              </w:rPr>
              <w:t xml:space="preserve">2. Modulul </w:t>
            </w:r>
            <w:r>
              <w:rPr>
                <w:b/>
                <w:bCs/>
                <w:sz w:val="18"/>
                <w:szCs w:val="18"/>
                <w:lang w:val="en-GB"/>
              </w:rPr>
              <w:t>Sketcher</w:t>
            </w:r>
          </w:p>
          <w:p w14:paraId="6772828F" w14:textId="77777777" w:rsidR="00221DB1" w:rsidRDefault="00194508">
            <w:pPr>
              <w:numPr>
                <w:ilvl w:val="0"/>
                <w:numId w:val="3"/>
              </w:numPr>
              <w:ind w:left="142" w:hanging="142"/>
              <w:jc w:val="both"/>
              <w:rPr>
                <w:sz w:val="18"/>
                <w:szCs w:val="18"/>
                <w:lang w:val="ro-RO"/>
              </w:rPr>
            </w:pPr>
            <w:r>
              <w:rPr>
                <w:sz w:val="18"/>
                <w:szCs w:val="18"/>
                <w:lang w:val="ro-RO"/>
              </w:rPr>
              <w:t>Elemente de construcție (ajutătoare)</w:t>
            </w:r>
          </w:p>
          <w:p w14:paraId="2F078C6E" w14:textId="77777777" w:rsidR="00221DB1" w:rsidRDefault="00194508">
            <w:pPr>
              <w:numPr>
                <w:ilvl w:val="0"/>
                <w:numId w:val="3"/>
              </w:numPr>
              <w:ind w:left="142" w:hanging="142"/>
              <w:jc w:val="both"/>
              <w:rPr>
                <w:sz w:val="18"/>
                <w:szCs w:val="18"/>
                <w:lang w:val="ro-RO"/>
              </w:rPr>
            </w:pPr>
            <w:r>
              <w:rPr>
                <w:sz w:val="18"/>
                <w:szCs w:val="18"/>
                <w:lang w:val="ro-RO"/>
              </w:rPr>
              <w:t>Operații cu obiecte geometrice</w:t>
            </w:r>
          </w:p>
          <w:p w14:paraId="4FA321B1" w14:textId="77777777" w:rsidR="00221DB1" w:rsidRDefault="00194508">
            <w:pPr>
              <w:numPr>
                <w:ilvl w:val="0"/>
                <w:numId w:val="3"/>
              </w:numPr>
              <w:ind w:left="142" w:hanging="142"/>
              <w:jc w:val="both"/>
              <w:rPr>
                <w:sz w:val="18"/>
                <w:szCs w:val="18"/>
                <w:lang w:val="ro-RO"/>
              </w:rPr>
            </w:pPr>
            <w:r>
              <w:rPr>
                <w:sz w:val="18"/>
                <w:szCs w:val="18"/>
                <w:lang w:val="ro-RO"/>
              </w:rPr>
              <w:t>Constrângeri geometrice și dimensionale</w:t>
            </w:r>
          </w:p>
          <w:p w14:paraId="405052F3" w14:textId="77777777" w:rsidR="00221DB1" w:rsidRDefault="00194508">
            <w:pPr>
              <w:numPr>
                <w:ilvl w:val="0"/>
                <w:numId w:val="3"/>
              </w:numPr>
              <w:ind w:left="142" w:hanging="142"/>
              <w:jc w:val="both"/>
              <w:rPr>
                <w:sz w:val="18"/>
                <w:szCs w:val="18"/>
                <w:lang w:val="ro-RO"/>
              </w:rPr>
            </w:pPr>
            <w:r>
              <w:rPr>
                <w:sz w:val="18"/>
                <w:szCs w:val="18"/>
                <w:lang w:val="ro-RO"/>
              </w:rPr>
              <w:t>Codul de culori pentru analiza schiței</w:t>
            </w:r>
          </w:p>
          <w:p w14:paraId="648B1156" w14:textId="77777777" w:rsidR="00221DB1" w:rsidRDefault="00194508">
            <w:pPr>
              <w:numPr>
                <w:ilvl w:val="0"/>
                <w:numId w:val="3"/>
              </w:numPr>
              <w:ind w:left="142" w:hanging="142"/>
              <w:jc w:val="both"/>
              <w:rPr>
                <w:color w:val="000000"/>
                <w:sz w:val="18"/>
                <w:szCs w:val="18"/>
                <w:lang w:val="en-GB"/>
              </w:rPr>
            </w:pPr>
            <w:r>
              <w:rPr>
                <w:sz w:val="18"/>
                <w:szCs w:val="18"/>
                <w:lang w:val="ro-RO"/>
              </w:rPr>
              <w:t>Analiza schiței</w:t>
            </w:r>
          </w:p>
        </w:tc>
        <w:tc>
          <w:tcPr>
            <w:tcW w:w="4255" w:type="dxa"/>
            <w:tcBorders>
              <w:left w:val="double" w:sz="6" w:space="0" w:color="000000"/>
              <w:bottom w:val="single" w:sz="4" w:space="0" w:color="000000"/>
            </w:tcBorders>
            <w:shd w:val="clear" w:color="auto" w:fill="FFFFFF"/>
            <w:vAlign w:val="center"/>
          </w:tcPr>
          <w:p w14:paraId="46250102" w14:textId="77777777" w:rsidR="00221DB1" w:rsidRDefault="00194508">
            <w:pPr>
              <w:ind w:left="227" w:hanging="227"/>
              <w:jc w:val="both"/>
            </w:pPr>
            <w:r>
              <w:rPr>
                <w:rStyle w:val="hps"/>
                <w:i/>
                <w:color w:val="0000FF"/>
                <w:sz w:val="18"/>
                <w:szCs w:val="18"/>
              </w:rPr>
              <w:t>Sketcher Workbench</w:t>
            </w:r>
          </w:p>
          <w:p w14:paraId="14A491BB"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Construction elements</w:t>
            </w:r>
          </w:p>
          <w:p w14:paraId="08776AE9"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Operations, relimitation elements</w:t>
            </w:r>
          </w:p>
          <w:p w14:paraId="684D140E"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Geometric and dimensional constraints</w:t>
            </w:r>
          </w:p>
          <w:p w14:paraId="70074BC1"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Color coding for diagnosing sketch</w:t>
            </w:r>
          </w:p>
          <w:p w14:paraId="62F20FD1" w14:textId="77777777" w:rsidR="00221DB1" w:rsidRDefault="00194508">
            <w:pPr>
              <w:numPr>
                <w:ilvl w:val="0"/>
                <w:numId w:val="3"/>
              </w:numPr>
              <w:ind w:left="217" w:hanging="142"/>
              <w:jc w:val="both"/>
              <w:rPr>
                <w:color w:val="000000"/>
                <w:sz w:val="18"/>
                <w:szCs w:val="18"/>
                <w:lang w:val="en-GB"/>
              </w:rPr>
            </w:pPr>
            <w:r>
              <w:rPr>
                <w:rStyle w:val="hps"/>
                <w:i/>
                <w:color w:val="0000FF"/>
                <w:sz w:val="18"/>
                <w:szCs w:val="18"/>
              </w:rPr>
              <w:t>Analysis and diagnosis sketch</w:t>
            </w:r>
          </w:p>
        </w:tc>
        <w:tc>
          <w:tcPr>
            <w:tcW w:w="1760" w:type="dxa"/>
            <w:tcBorders>
              <w:left w:val="double" w:sz="6" w:space="0" w:color="000000"/>
              <w:bottom w:val="single" w:sz="4" w:space="0" w:color="000000"/>
              <w:right w:val="double" w:sz="6" w:space="0" w:color="000000"/>
            </w:tcBorders>
            <w:shd w:val="clear" w:color="auto" w:fill="FFFFFF"/>
            <w:vAlign w:val="center"/>
          </w:tcPr>
          <w:p w14:paraId="7B55A38F" w14:textId="77777777" w:rsidR="00221DB1" w:rsidRDefault="00194508">
            <w:pPr>
              <w:jc w:val="center"/>
            </w:pPr>
            <w:r>
              <w:rPr>
                <w:sz w:val="18"/>
                <w:szCs w:val="18"/>
                <w:lang w:val="ro-RO"/>
              </w:rPr>
              <w:t>5 h</w:t>
            </w:r>
          </w:p>
        </w:tc>
      </w:tr>
      <w:tr w:rsidR="00221DB1" w14:paraId="1660E2CB" w14:textId="77777777">
        <w:tc>
          <w:tcPr>
            <w:tcW w:w="4219" w:type="dxa"/>
            <w:tcBorders>
              <w:left w:val="double" w:sz="6" w:space="0" w:color="000000"/>
              <w:bottom w:val="single" w:sz="4" w:space="0" w:color="000000"/>
            </w:tcBorders>
            <w:shd w:val="clear" w:color="auto" w:fill="FFFFFF"/>
            <w:vAlign w:val="center"/>
          </w:tcPr>
          <w:p w14:paraId="3C1B61EB" w14:textId="77777777" w:rsidR="00221DB1" w:rsidRDefault="00194508">
            <w:pPr>
              <w:ind w:left="227" w:hanging="227"/>
              <w:jc w:val="both"/>
            </w:pPr>
            <w:r>
              <w:rPr>
                <w:b/>
                <w:bCs/>
                <w:sz w:val="18"/>
                <w:szCs w:val="18"/>
                <w:lang w:val="en-GB"/>
              </w:rPr>
              <w:t>3. Modulul Part Design</w:t>
            </w:r>
          </w:p>
          <w:p w14:paraId="01884227" w14:textId="77777777" w:rsidR="00221DB1" w:rsidRDefault="00194508">
            <w:pPr>
              <w:numPr>
                <w:ilvl w:val="0"/>
                <w:numId w:val="3"/>
              </w:numPr>
              <w:ind w:left="142" w:hanging="142"/>
              <w:jc w:val="both"/>
              <w:rPr>
                <w:sz w:val="18"/>
                <w:szCs w:val="18"/>
                <w:lang w:val="ro-RO"/>
              </w:rPr>
            </w:pPr>
            <w:r>
              <w:rPr>
                <w:sz w:val="18"/>
                <w:szCs w:val="18"/>
                <w:lang w:val="ro-RO"/>
              </w:rPr>
              <w:t>Terminologie, definiții, modelarea solidă 3D</w:t>
            </w:r>
          </w:p>
          <w:p w14:paraId="635E741C" w14:textId="77777777" w:rsidR="00221DB1" w:rsidRDefault="00194508">
            <w:pPr>
              <w:numPr>
                <w:ilvl w:val="0"/>
                <w:numId w:val="3"/>
              </w:numPr>
              <w:ind w:left="142" w:hanging="142"/>
              <w:jc w:val="both"/>
              <w:rPr>
                <w:sz w:val="18"/>
                <w:szCs w:val="18"/>
                <w:lang w:val="ro-RO"/>
              </w:rPr>
            </w:pPr>
            <w:r>
              <w:rPr>
                <w:sz w:val="18"/>
                <w:szCs w:val="18"/>
                <w:lang w:val="ro-RO"/>
              </w:rPr>
              <w:t>Obținerea modelelor bazate pe schită, elemente de cosmetizare, transformări, pro</w:t>
            </w:r>
            <w:r>
              <w:rPr>
                <w:sz w:val="18"/>
                <w:szCs w:val="18"/>
                <w:lang w:val="ro-RO"/>
              </w:rPr>
              <w:t>prietățile obiectelor</w:t>
            </w:r>
          </w:p>
          <w:p w14:paraId="39993AE1" w14:textId="77777777" w:rsidR="00221DB1" w:rsidRDefault="00194508">
            <w:pPr>
              <w:numPr>
                <w:ilvl w:val="0"/>
                <w:numId w:val="3"/>
              </w:numPr>
              <w:ind w:left="142" w:hanging="142"/>
              <w:jc w:val="both"/>
              <w:rPr>
                <w:color w:val="000000"/>
                <w:sz w:val="18"/>
                <w:szCs w:val="18"/>
                <w:lang w:val="ro-RO"/>
              </w:rPr>
            </w:pPr>
            <w:r>
              <w:rPr>
                <w:sz w:val="18"/>
                <w:szCs w:val="18"/>
                <w:lang w:val="ro-RO"/>
              </w:rPr>
              <w:t>Parametrizare: utilizarea formulelor</w:t>
            </w:r>
          </w:p>
        </w:tc>
        <w:tc>
          <w:tcPr>
            <w:tcW w:w="4255" w:type="dxa"/>
            <w:tcBorders>
              <w:left w:val="double" w:sz="6" w:space="0" w:color="000000"/>
              <w:bottom w:val="single" w:sz="4" w:space="0" w:color="000000"/>
            </w:tcBorders>
            <w:shd w:val="clear" w:color="auto" w:fill="FFFFFF"/>
            <w:vAlign w:val="center"/>
          </w:tcPr>
          <w:p w14:paraId="46748D79" w14:textId="77777777" w:rsidR="00221DB1" w:rsidRDefault="00194508">
            <w:pPr>
              <w:ind w:left="227" w:hanging="227"/>
              <w:jc w:val="both"/>
            </w:pPr>
            <w:r>
              <w:rPr>
                <w:rStyle w:val="hps"/>
                <w:i/>
                <w:color w:val="0000FF"/>
                <w:sz w:val="18"/>
                <w:szCs w:val="18"/>
              </w:rPr>
              <w:t>Part Design Workbench</w:t>
            </w:r>
          </w:p>
          <w:p w14:paraId="00643C98"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Terminology, definitions, 3D parts design</w:t>
            </w:r>
          </w:p>
          <w:p w14:paraId="20753A55"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Sketch - based features, dress-up features, transformations, features properties</w:t>
            </w:r>
          </w:p>
          <w:p w14:paraId="4C4BA1AD" w14:textId="77777777" w:rsidR="00221DB1" w:rsidRDefault="00194508">
            <w:pPr>
              <w:numPr>
                <w:ilvl w:val="0"/>
                <w:numId w:val="3"/>
              </w:numPr>
              <w:ind w:left="217" w:hanging="142"/>
              <w:jc w:val="both"/>
              <w:rPr>
                <w:color w:val="000000"/>
                <w:sz w:val="18"/>
                <w:szCs w:val="18"/>
                <w:lang w:val="ro-RO"/>
              </w:rPr>
            </w:pPr>
            <w:r>
              <w:rPr>
                <w:rStyle w:val="hps"/>
                <w:i/>
                <w:color w:val="0000FF"/>
                <w:sz w:val="18"/>
                <w:szCs w:val="18"/>
              </w:rPr>
              <w:t>Parameterization: adding formulas</w:t>
            </w:r>
          </w:p>
        </w:tc>
        <w:tc>
          <w:tcPr>
            <w:tcW w:w="1760" w:type="dxa"/>
            <w:tcBorders>
              <w:left w:val="double" w:sz="6" w:space="0" w:color="000000"/>
              <w:bottom w:val="single" w:sz="4" w:space="0" w:color="000000"/>
              <w:right w:val="double" w:sz="6" w:space="0" w:color="000000"/>
            </w:tcBorders>
            <w:shd w:val="clear" w:color="auto" w:fill="FFFFFF"/>
            <w:vAlign w:val="center"/>
          </w:tcPr>
          <w:p w14:paraId="0C864710" w14:textId="77777777" w:rsidR="00221DB1" w:rsidRDefault="00194508">
            <w:pPr>
              <w:jc w:val="center"/>
            </w:pPr>
            <w:r>
              <w:rPr>
                <w:sz w:val="18"/>
                <w:szCs w:val="18"/>
                <w:lang w:val="ro-RO"/>
              </w:rPr>
              <w:t>6 h</w:t>
            </w:r>
          </w:p>
        </w:tc>
      </w:tr>
      <w:tr w:rsidR="00221DB1" w14:paraId="7241E5CD" w14:textId="77777777">
        <w:tc>
          <w:tcPr>
            <w:tcW w:w="4219" w:type="dxa"/>
            <w:tcBorders>
              <w:left w:val="double" w:sz="6" w:space="0" w:color="000000"/>
              <w:bottom w:val="single" w:sz="4" w:space="0" w:color="000000"/>
            </w:tcBorders>
            <w:shd w:val="clear" w:color="auto" w:fill="FFFFFF"/>
            <w:vAlign w:val="center"/>
          </w:tcPr>
          <w:p w14:paraId="1DE93F25" w14:textId="77777777" w:rsidR="00221DB1" w:rsidRDefault="00194508">
            <w:pPr>
              <w:ind w:left="227" w:hanging="227"/>
              <w:jc w:val="both"/>
            </w:pPr>
            <w:r>
              <w:rPr>
                <w:b/>
                <w:bCs/>
                <w:sz w:val="18"/>
                <w:szCs w:val="18"/>
                <w:lang w:val="en-GB"/>
              </w:rPr>
              <w:lastRenderedPageBreak/>
              <w:t xml:space="preserve">4. </w:t>
            </w:r>
            <w:r>
              <w:rPr>
                <w:b/>
                <w:bCs/>
                <w:sz w:val="18"/>
                <w:szCs w:val="18"/>
                <w:lang w:val="en-GB"/>
              </w:rPr>
              <w:t>Modulul Assembly Design</w:t>
            </w:r>
          </w:p>
          <w:p w14:paraId="1828272A" w14:textId="77777777" w:rsidR="00221DB1" w:rsidRDefault="00194508">
            <w:pPr>
              <w:numPr>
                <w:ilvl w:val="0"/>
                <w:numId w:val="3"/>
              </w:numPr>
              <w:ind w:left="142" w:hanging="142"/>
              <w:jc w:val="both"/>
              <w:rPr>
                <w:sz w:val="18"/>
                <w:szCs w:val="18"/>
                <w:lang w:val="ro-RO"/>
              </w:rPr>
            </w:pPr>
            <w:r>
              <w:rPr>
                <w:sz w:val="18"/>
                <w:szCs w:val="18"/>
                <w:lang w:val="ro-RO"/>
              </w:rPr>
              <w:t>Reguli de asamblare</w:t>
            </w:r>
          </w:p>
          <w:p w14:paraId="57733CFD" w14:textId="77777777" w:rsidR="00221DB1" w:rsidRDefault="00194508">
            <w:pPr>
              <w:numPr>
                <w:ilvl w:val="0"/>
                <w:numId w:val="3"/>
              </w:numPr>
              <w:ind w:left="142" w:hanging="142"/>
              <w:jc w:val="both"/>
              <w:rPr>
                <w:sz w:val="18"/>
                <w:szCs w:val="18"/>
                <w:lang w:val="ro-RO"/>
              </w:rPr>
            </w:pPr>
            <w:r>
              <w:rPr>
                <w:sz w:val="18"/>
                <w:szCs w:val="18"/>
                <w:lang w:val="ro-RO"/>
              </w:rPr>
              <w:t>Constrângeri de asamblare: coincidență, Contact, Offset, restricții unghilare, Fix</w:t>
            </w:r>
          </w:p>
          <w:p w14:paraId="7AF7A1BB" w14:textId="77777777" w:rsidR="00221DB1" w:rsidRDefault="00194508">
            <w:pPr>
              <w:numPr>
                <w:ilvl w:val="0"/>
                <w:numId w:val="3"/>
              </w:numPr>
              <w:ind w:left="142" w:hanging="142"/>
              <w:jc w:val="both"/>
              <w:rPr>
                <w:color w:val="000000"/>
                <w:sz w:val="18"/>
                <w:szCs w:val="18"/>
                <w:lang w:val="ro-RO"/>
              </w:rPr>
            </w:pPr>
            <w:r>
              <w:rPr>
                <w:sz w:val="18"/>
                <w:szCs w:val="18"/>
                <w:lang w:val="ro-RO"/>
              </w:rPr>
              <w:t>Opțiuni de secționare</w:t>
            </w:r>
          </w:p>
        </w:tc>
        <w:tc>
          <w:tcPr>
            <w:tcW w:w="4255" w:type="dxa"/>
            <w:tcBorders>
              <w:left w:val="double" w:sz="6" w:space="0" w:color="000000"/>
              <w:bottom w:val="single" w:sz="4" w:space="0" w:color="000000"/>
            </w:tcBorders>
            <w:shd w:val="clear" w:color="auto" w:fill="FFFFFF"/>
            <w:vAlign w:val="center"/>
          </w:tcPr>
          <w:p w14:paraId="09046B63" w14:textId="77777777" w:rsidR="00221DB1" w:rsidRDefault="00194508">
            <w:pPr>
              <w:ind w:left="227" w:hanging="227"/>
              <w:jc w:val="both"/>
            </w:pPr>
            <w:r>
              <w:rPr>
                <w:rStyle w:val="hps"/>
                <w:i/>
                <w:color w:val="0000FF"/>
                <w:sz w:val="18"/>
                <w:szCs w:val="18"/>
              </w:rPr>
              <w:t>Assembly Design Workbench</w:t>
            </w:r>
          </w:p>
          <w:p w14:paraId="09987089"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Assembly Rules</w:t>
            </w:r>
          </w:p>
          <w:p w14:paraId="3821FAC2" w14:textId="77777777" w:rsidR="00221DB1" w:rsidRDefault="00194508">
            <w:pPr>
              <w:numPr>
                <w:ilvl w:val="0"/>
                <w:numId w:val="3"/>
              </w:numPr>
              <w:ind w:left="217" w:hanging="142"/>
              <w:jc w:val="both"/>
              <w:rPr>
                <w:rStyle w:val="hps"/>
                <w:i/>
                <w:color w:val="0000FF"/>
                <w:sz w:val="18"/>
                <w:szCs w:val="18"/>
              </w:rPr>
            </w:pPr>
            <w:r>
              <w:rPr>
                <w:rStyle w:val="hps"/>
                <w:i/>
                <w:color w:val="0000FF"/>
                <w:sz w:val="18"/>
                <w:szCs w:val="18"/>
              </w:rPr>
              <w:t xml:space="preserve">Assembly Constraints: Coincidence, Contact, Offset, </w:t>
            </w:r>
            <w:r>
              <w:rPr>
                <w:rStyle w:val="hps"/>
                <w:i/>
                <w:color w:val="0000FF"/>
                <w:sz w:val="18"/>
                <w:szCs w:val="18"/>
              </w:rPr>
              <w:t>Angular, Fix</w:t>
            </w:r>
          </w:p>
          <w:p w14:paraId="0A9DA6CB" w14:textId="77777777" w:rsidR="00221DB1" w:rsidRDefault="00194508">
            <w:pPr>
              <w:numPr>
                <w:ilvl w:val="0"/>
                <w:numId w:val="3"/>
              </w:numPr>
              <w:ind w:left="217" w:hanging="142"/>
              <w:jc w:val="both"/>
              <w:rPr>
                <w:color w:val="000000"/>
                <w:sz w:val="18"/>
                <w:szCs w:val="18"/>
                <w:lang w:val="ro-RO"/>
              </w:rPr>
            </w:pPr>
            <w:r>
              <w:rPr>
                <w:rStyle w:val="hps"/>
                <w:i/>
                <w:color w:val="0000FF"/>
                <w:sz w:val="18"/>
                <w:szCs w:val="18"/>
              </w:rPr>
              <w:t>Sectioning Option</w:t>
            </w:r>
          </w:p>
        </w:tc>
        <w:tc>
          <w:tcPr>
            <w:tcW w:w="1760" w:type="dxa"/>
            <w:tcBorders>
              <w:left w:val="double" w:sz="6" w:space="0" w:color="000000"/>
              <w:bottom w:val="single" w:sz="4" w:space="0" w:color="000000"/>
              <w:right w:val="double" w:sz="6" w:space="0" w:color="000000"/>
            </w:tcBorders>
            <w:shd w:val="clear" w:color="auto" w:fill="FFFFFF"/>
            <w:vAlign w:val="center"/>
          </w:tcPr>
          <w:p w14:paraId="5D1463B4" w14:textId="77777777" w:rsidR="00221DB1" w:rsidRDefault="00194508">
            <w:pPr>
              <w:jc w:val="center"/>
            </w:pPr>
            <w:r>
              <w:rPr>
                <w:sz w:val="18"/>
                <w:szCs w:val="18"/>
                <w:lang w:val="ro-RO"/>
              </w:rPr>
              <w:t>4 h</w:t>
            </w:r>
          </w:p>
        </w:tc>
      </w:tr>
      <w:tr w:rsidR="00221DB1" w14:paraId="2BF2F23D" w14:textId="77777777">
        <w:tc>
          <w:tcPr>
            <w:tcW w:w="4219" w:type="dxa"/>
            <w:tcBorders>
              <w:left w:val="double" w:sz="6" w:space="0" w:color="000000"/>
              <w:bottom w:val="single" w:sz="4" w:space="0" w:color="000000"/>
            </w:tcBorders>
            <w:shd w:val="clear" w:color="auto" w:fill="FFFFFF"/>
            <w:vAlign w:val="center"/>
          </w:tcPr>
          <w:p w14:paraId="6519DB83" w14:textId="77777777" w:rsidR="00221DB1" w:rsidRDefault="00194508">
            <w:pPr>
              <w:ind w:left="227" w:hanging="227"/>
              <w:jc w:val="both"/>
            </w:pPr>
            <w:r>
              <w:rPr>
                <w:b/>
                <w:bCs/>
                <w:sz w:val="18"/>
                <w:szCs w:val="18"/>
                <w:lang w:val="en-GB"/>
              </w:rPr>
              <w:t>5. Modulul Drafting</w:t>
            </w:r>
          </w:p>
          <w:p w14:paraId="2C071C1D" w14:textId="77777777" w:rsidR="00221DB1" w:rsidRDefault="00194508">
            <w:pPr>
              <w:numPr>
                <w:ilvl w:val="0"/>
                <w:numId w:val="3"/>
              </w:numPr>
              <w:ind w:left="142" w:hanging="142"/>
              <w:jc w:val="both"/>
              <w:rPr>
                <w:sz w:val="18"/>
                <w:szCs w:val="18"/>
                <w:lang w:val="ro-RO"/>
              </w:rPr>
            </w:pPr>
            <w:r>
              <w:rPr>
                <w:sz w:val="18"/>
                <w:szCs w:val="18"/>
                <w:lang w:val="ro-RO"/>
              </w:rPr>
              <w:t>Descrierea utilitarului pt. realizarea vederilor</w:t>
            </w:r>
          </w:p>
          <w:p w14:paraId="27CE511D" w14:textId="77777777" w:rsidR="00221DB1" w:rsidRDefault="00194508">
            <w:pPr>
              <w:numPr>
                <w:ilvl w:val="0"/>
                <w:numId w:val="3"/>
              </w:numPr>
              <w:ind w:left="142" w:hanging="142"/>
              <w:jc w:val="both"/>
              <w:rPr>
                <w:sz w:val="18"/>
                <w:szCs w:val="18"/>
                <w:lang w:val="ro-RO"/>
              </w:rPr>
            </w:pPr>
            <w:r>
              <w:rPr>
                <w:sz w:val="18"/>
                <w:szCs w:val="18"/>
                <w:lang w:val="ro-RO"/>
              </w:rPr>
              <w:t>Formate, cotare, adnotări, inserarea de text, hașură, simboluri</w:t>
            </w:r>
          </w:p>
          <w:p w14:paraId="310A9170" w14:textId="77777777" w:rsidR="00221DB1" w:rsidRDefault="00194508">
            <w:pPr>
              <w:numPr>
                <w:ilvl w:val="0"/>
                <w:numId w:val="3"/>
              </w:numPr>
              <w:ind w:left="142" w:hanging="142"/>
              <w:jc w:val="both"/>
              <w:rPr>
                <w:sz w:val="18"/>
                <w:szCs w:val="18"/>
                <w:lang w:val="ro-RO"/>
              </w:rPr>
            </w:pPr>
            <w:r>
              <w:rPr>
                <w:sz w:val="18"/>
                <w:szCs w:val="18"/>
                <w:lang w:val="ro-RO"/>
              </w:rPr>
              <w:t>Tipuri de vederi</w:t>
            </w:r>
          </w:p>
          <w:p w14:paraId="7D7A4F99" w14:textId="77777777" w:rsidR="00221DB1" w:rsidRDefault="00194508">
            <w:pPr>
              <w:numPr>
                <w:ilvl w:val="0"/>
                <w:numId w:val="3"/>
              </w:numPr>
              <w:ind w:left="142" w:hanging="142"/>
              <w:jc w:val="both"/>
              <w:rPr>
                <w:color w:val="000000"/>
                <w:sz w:val="18"/>
                <w:szCs w:val="18"/>
                <w:lang w:val="ro-RO"/>
              </w:rPr>
            </w:pPr>
            <w:r>
              <w:rPr>
                <w:sz w:val="18"/>
                <w:szCs w:val="18"/>
                <w:lang w:val="ro-RO"/>
              </w:rPr>
              <w:t>Tipuri de secțiuni</w:t>
            </w:r>
          </w:p>
        </w:tc>
        <w:tc>
          <w:tcPr>
            <w:tcW w:w="4255" w:type="dxa"/>
            <w:tcBorders>
              <w:left w:val="double" w:sz="6" w:space="0" w:color="000000"/>
              <w:bottom w:val="single" w:sz="4" w:space="0" w:color="000000"/>
            </w:tcBorders>
            <w:shd w:val="clear" w:color="auto" w:fill="FFFFFF"/>
            <w:vAlign w:val="center"/>
          </w:tcPr>
          <w:p w14:paraId="584C9F96" w14:textId="77777777" w:rsidR="00221DB1" w:rsidRDefault="00194508">
            <w:pPr>
              <w:ind w:left="227" w:hanging="227"/>
              <w:jc w:val="both"/>
            </w:pPr>
            <w:r>
              <w:rPr>
                <w:rStyle w:val="hps"/>
                <w:i/>
                <w:color w:val="0000FF"/>
                <w:sz w:val="18"/>
                <w:szCs w:val="18"/>
              </w:rPr>
              <w:t xml:space="preserve">Drafting Workbench     • Cunoașterea, </w:t>
            </w:r>
            <w:r>
              <w:rPr>
                <w:rStyle w:val="hps"/>
                <w:i/>
                <w:color w:val="0000FF"/>
                <w:sz w:val="18"/>
                <w:szCs w:val="18"/>
              </w:rPr>
              <w:t>explicarea și interpretarea tuturor elementelor care apar în desenul realizat (dimensională, de formă macrogeometrică și microgeometrică, de poziție relativă etc.)</w:t>
            </w:r>
          </w:p>
          <w:p w14:paraId="0E9312D7" w14:textId="77777777" w:rsidR="00221DB1" w:rsidRDefault="00194508">
            <w:pPr>
              <w:ind w:left="227" w:hanging="227"/>
              <w:jc w:val="both"/>
            </w:pPr>
            <w:r>
              <w:rPr>
                <w:rStyle w:val="hps"/>
                <w:i/>
                <w:color w:val="0000FF"/>
                <w:sz w:val="18"/>
                <w:szCs w:val="18"/>
              </w:rPr>
              <w:t>Knowing, explaining and interpreting all the elements in the created drawing (dimensional, m</w:t>
            </w:r>
            <w:r>
              <w:rPr>
                <w:rStyle w:val="hps"/>
                <w:i/>
                <w:color w:val="0000FF"/>
                <w:sz w:val="18"/>
                <w:szCs w:val="18"/>
              </w:rPr>
              <w:t>acrogeometric and microgeometric, relative position etc.)</w:t>
            </w:r>
          </w:p>
          <w:p w14:paraId="3B467150" w14:textId="77777777" w:rsidR="00221DB1" w:rsidRDefault="00194508">
            <w:pPr>
              <w:ind w:left="227" w:hanging="227"/>
              <w:jc w:val="both"/>
            </w:pPr>
            <w:r>
              <w:rPr>
                <w:rStyle w:val="hps"/>
                <w:i/>
                <w:color w:val="0000FF"/>
                <w:sz w:val="18"/>
                <w:szCs w:val="18"/>
              </w:rPr>
              <w:t xml:space="preserve">    • Modelarea corectă, în concordanță cu rolul funcțional, a solidelor, suprafețelor pentru produse de complexitate medie.</w:t>
            </w:r>
          </w:p>
          <w:p w14:paraId="1875CE2D" w14:textId="77777777" w:rsidR="00221DB1" w:rsidRDefault="00194508">
            <w:pPr>
              <w:ind w:left="227" w:hanging="227"/>
              <w:jc w:val="both"/>
            </w:pPr>
            <w:r>
              <w:rPr>
                <w:rStyle w:val="hps"/>
                <w:i/>
                <w:color w:val="0000FF"/>
                <w:sz w:val="18"/>
                <w:szCs w:val="18"/>
              </w:rPr>
              <w:t>Proper modelling in accordance with the functional role, of solids, surfa</w:t>
            </w:r>
            <w:r>
              <w:rPr>
                <w:rStyle w:val="hps"/>
                <w:i/>
                <w:color w:val="0000FF"/>
                <w:sz w:val="18"/>
                <w:szCs w:val="18"/>
              </w:rPr>
              <w:t>ces, for medium complexity products;</w:t>
            </w:r>
          </w:p>
          <w:p w14:paraId="7A734C17" w14:textId="77777777" w:rsidR="00221DB1" w:rsidRDefault="00194508">
            <w:pPr>
              <w:ind w:left="227" w:hanging="227"/>
              <w:jc w:val="both"/>
            </w:pPr>
            <w:r>
              <w:rPr>
                <w:rStyle w:val="hps"/>
                <w:i/>
                <w:color w:val="0000FF"/>
                <w:sz w:val="18"/>
                <w:szCs w:val="18"/>
              </w:rPr>
              <w:t xml:space="preserve">    • Modelarea corectă, în concordanță cu rolul funcțional, a ansamblurilor cu minim 5 componente.</w:t>
            </w:r>
          </w:p>
          <w:p w14:paraId="343B13F4" w14:textId="77777777" w:rsidR="00221DB1" w:rsidRDefault="00194508">
            <w:pPr>
              <w:ind w:left="227" w:hanging="227"/>
              <w:jc w:val="both"/>
            </w:pPr>
            <w:r>
              <w:rPr>
                <w:rStyle w:val="hps"/>
                <w:i/>
                <w:color w:val="0000FF"/>
                <w:sz w:val="18"/>
                <w:szCs w:val="18"/>
              </w:rPr>
              <w:t>Proper modelling in accordance with the functional role, of assemblies consisting in minimum 5 components.</w:t>
            </w:r>
          </w:p>
          <w:p w14:paraId="59794C62" w14:textId="77777777" w:rsidR="00221DB1" w:rsidRDefault="00194508">
            <w:pPr>
              <w:numPr>
                <w:ilvl w:val="0"/>
                <w:numId w:val="3"/>
              </w:numPr>
              <w:ind w:left="218" w:hanging="142"/>
              <w:jc w:val="both"/>
              <w:rPr>
                <w:rStyle w:val="hps"/>
                <w:i/>
                <w:color w:val="0000FF"/>
                <w:sz w:val="18"/>
                <w:szCs w:val="18"/>
              </w:rPr>
            </w:pPr>
            <w:r>
              <w:rPr>
                <w:rStyle w:val="hps"/>
                <w:i/>
                <w:color w:val="0000FF"/>
                <w:sz w:val="18"/>
                <w:szCs w:val="18"/>
              </w:rPr>
              <w:t>Description of View Creation Wizard</w:t>
            </w:r>
          </w:p>
          <w:p w14:paraId="1D743627" w14:textId="77777777" w:rsidR="00221DB1" w:rsidRDefault="00194508">
            <w:pPr>
              <w:numPr>
                <w:ilvl w:val="0"/>
                <w:numId w:val="3"/>
              </w:numPr>
              <w:ind w:left="218" w:hanging="142"/>
              <w:jc w:val="both"/>
              <w:rPr>
                <w:rStyle w:val="hps"/>
                <w:i/>
                <w:color w:val="0000FF"/>
                <w:sz w:val="18"/>
                <w:szCs w:val="18"/>
              </w:rPr>
            </w:pPr>
            <w:r>
              <w:rPr>
                <w:rStyle w:val="hps"/>
                <w:i/>
                <w:color w:val="0000FF"/>
                <w:sz w:val="18"/>
                <w:szCs w:val="18"/>
              </w:rPr>
              <w:t>Generative Drafting:  formats, dimensioning, annotations, texts, symbols, hatch etc.</w:t>
            </w:r>
          </w:p>
          <w:p w14:paraId="0E4E34E3" w14:textId="77777777" w:rsidR="00221DB1" w:rsidRDefault="00194508">
            <w:pPr>
              <w:numPr>
                <w:ilvl w:val="0"/>
                <w:numId w:val="3"/>
              </w:numPr>
              <w:ind w:left="218" w:hanging="142"/>
              <w:jc w:val="both"/>
              <w:rPr>
                <w:rStyle w:val="hps"/>
                <w:i/>
                <w:color w:val="0000FF"/>
                <w:sz w:val="18"/>
                <w:szCs w:val="18"/>
              </w:rPr>
            </w:pPr>
            <w:r>
              <w:rPr>
                <w:rStyle w:val="hps"/>
                <w:i/>
                <w:color w:val="0000FF"/>
                <w:sz w:val="18"/>
                <w:szCs w:val="18"/>
              </w:rPr>
              <w:t>Views types</w:t>
            </w:r>
          </w:p>
          <w:p w14:paraId="694F9D36" w14:textId="77777777" w:rsidR="00221DB1" w:rsidRDefault="00194508">
            <w:pPr>
              <w:numPr>
                <w:ilvl w:val="0"/>
                <w:numId w:val="3"/>
              </w:numPr>
              <w:ind w:left="218" w:hanging="142"/>
              <w:jc w:val="both"/>
              <w:rPr>
                <w:color w:val="000000"/>
                <w:sz w:val="18"/>
                <w:szCs w:val="18"/>
                <w:lang w:val="ro-RO"/>
              </w:rPr>
            </w:pPr>
            <w:r>
              <w:rPr>
                <w:rStyle w:val="hps"/>
                <w:i/>
                <w:color w:val="0000FF"/>
                <w:sz w:val="18"/>
                <w:szCs w:val="18"/>
              </w:rPr>
              <w:t>Sections types</w:t>
            </w:r>
          </w:p>
        </w:tc>
        <w:tc>
          <w:tcPr>
            <w:tcW w:w="1760" w:type="dxa"/>
            <w:tcBorders>
              <w:left w:val="double" w:sz="6" w:space="0" w:color="000000"/>
              <w:bottom w:val="single" w:sz="4" w:space="0" w:color="000000"/>
              <w:right w:val="double" w:sz="6" w:space="0" w:color="000000"/>
            </w:tcBorders>
            <w:shd w:val="clear" w:color="auto" w:fill="FFFFFF"/>
            <w:vAlign w:val="center"/>
          </w:tcPr>
          <w:p w14:paraId="2E4F1C07" w14:textId="77777777" w:rsidR="00221DB1" w:rsidRDefault="00194508">
            <w:pPr>
              <w:jc w:val="center"/>
            </w:pPr>
            <w:r>
              <w:rPr>
                <w:sz w:val="18"/>
                <w:szCs w:val="18"/>
                <w:lang w:val="ro-RO"/>
              </w:rPr>
              <w:t>2 h</w:t>
            </w:r>
          </w:p>
        </w:tc>
      </w:tr>
      <w:tr w:rsidR="00221DB1" w14:paraId="2A6D9F25" w14:textId="77777777">
        <w:tc>
          <w:tcPr>
            <w:tcW w:w="4219" w:type="dxa"/>
            <w:tcBorders>
              <w:left w:val="double" w:sz="6" w:space="0" w:color="000000"/>
              <w:bottom w:val="single" w:sz="4" w:space="0" w:color="000000"/>
            </w:tcBorders>
            <w:shd w:val="clear" w:color="auto" w:fill="FFFFFF"/>
            <w:vAlign w:val="center"/>
          </w:tcPr>
          <w:p w14:paraId="2243E2C2" w14:textId="77777777" w:rsidR="00221DB1" w:rsidRDefault="00194508">
            <w:pPr>
              <w:ind w:left="227" w:hanging="227"/>
              <w:jc w:val="both"/>
            </w:pPr>
            <w:r>
              <w:rPr>
                <w:b/>
                <w:bCs/>
                <w:sz w:val="18"/>
                <w:szCs w:val="18"/>
                <w:lang w:val="en-GB"/>
              </w:rPr>
              <w:t>6. Modulul Sheet Metal</w:t>
            </w:r>
          </w:p>
          <w:p w14:paraId="215EE2BA" w14:textId="77777777" w:rsidR="00221DB1" w:rsidRDefault="00194508">
            <w:pPr>
              <w:numPr>
                <w:ilvl w:val="0"/>
                <w:numId w:val="3"/>
              </w:numPr>
              <w:ind w:left="142" w:hanging="142"/>
              <w:jc w:val="both"/>
              <w:rPr>
                <w:sz w:val="18"/>
                <w:szCs w:val="18"/>
                <w:lang w:val="ro-RO"/>
              </w:rPr>
            </w:pPr>
            <w:r>
              <w:rPr>
                <w:sz w:val="18"/>
                <w:szCs w:val="18"/>
                <w:lang w:val="ro-RO"/>
              </w:rPr>
              <w:t>Interfață</w:t>
            </w:r>
          </w:p>
          <w:p w14:paraId="502CC087" w14:textId="77777777" w:rsidR="00221DB1" w:rsidRDefault="00194508">
            <w:pPr>
              <w:numPr>
                <w:ilvl w:val="0"/>
                <w:numId w:val="3"/>
              </w:numPr>
              <w:ind w:left="142" w:hanging="142"/>
              <w:jc w:val="both"/>
              <w:rPr>
                <w:sz w:val="18"/>
                <w:szCs w:val="18"/>
                <w:lang w:val="ro-RO"/>
              </w:rPr>
            </w:pPr>
            <w:r>
              <w:rPr>
                <w:sz w:val="18"/>
                <w:szCs w:val="18"/>
                <w:lang w:val="ro-RO"/>
              </w:rPr>
              <w:t>Comenzi specifice pentru modelarea tablelor</w:t>
            </w:r>
          </w:p>
          <w:p w14:paraId="5FE2D568" w14:textId="77777777" w:rsidR="00221DB1" w:rsidRDefault="00194508">
            <w:pPr>
              <w:numPr>
                <w:ilvl w:val="0"/>
                <w:numId w:val="3"/>
              </w:numPr>
              <w:ind w:left="142" w:hanging="142"/>
              <w:jc w:val="both"/>
              <w:rPr>
                <w:sz w:val="18"/>
                <w:szCs w:val="18"/>
                <w:lang w:val="ro-RO"/>
              </w:rPr>
            </w:pPr>
            <w:r>
              <w:rPr>
                <w:sz w:val="18"/>
                <w:szCs w:val="18"/>
                <w:lang w:val="ro-RO"/>
              </w:rPr>
              <w:t xml:space="preserve">Comenzi pentru </w:t>
            </w:r>
            <w:r>
              <w:rPr>
                <w:sz w:val="18"/>
                <w:szCs w:val="18"/>
                <w:lang w:val="ro-RO"/>
              </w:rPr>
              <w:t>operații cu tablele</w:t>
            </w:r>
          </w:p>
          <w:p w14:paraId="1C21D2DF" w14:textId="77777777" w:rsidR="00221DB1" w:rsidRDefault="00221DB1">
            <w:pPr>
              <w:pStyle w:val="BodyText2"/>
              <w:spacing w:after="0" w:line="240" w:lineRule="auto"/>
              <w:ind w:left="227" w:hanging="227"/>
              <w:jc w:val="both"/>
              <w:rPr>
                <w:color w:val="000000"/>
                <w:sz w:val="18"/>
                <w:szCs w:val="18"/>
                <w:lang w:val="ro-RO"/>
              </w:rPr>
            </w:pPr>
          </w:p>
        </w:tc>
        <w:tc>
          <w:tcPr>
            <w:tcW w:w="4255" w:type="dxa"/>
            <w:tcBorders>
              <w:left w:val="double" w:sz="6" w:space="0" w:color="000000"/>
              <w:bottom w:val="single" w:sz="4" w:space="0" w:color="000000"/>
            </w:tcBorders>
            <w:shd w:val="clear" w:color="auto" w:fill="FFFFFF"/>
            <w:vAlign w:val="center"/>
          </w:tcPr>
          <w:p w14:paraId="58A3718D" w14:textId="77777777" w:rsidR="00221DB1" w:rsidRDefault="00194508">
            <w:pPr>
              <w:ind w:left="227" w:hanging="227"/>
              <w:jc w:val="both"/>
            </w:pPr>
            <w:r>
              <w:rPr>
                <w:rStyle w:val="hps"/>
                <w:i/>
                <w:color w:val="0000FF"/>
                <w:sz w:val="18"/>
                <w:szCs w:val="18"/>
              </w:rPr>
              <w:t>Sheet Metal Design Workbench</w:t>
            </w:r>
          </w:p>
          <w:p w14:paraId="11482570" w14:textId="77777777" w:rsidR="00221DB1" w:rsidRDefault="00194508">
            <w:pPr>
              <w:numPr>
                <w:ilvl w:val="0"/>
                <w:numId w:val="3"/>
              </w:numPr>
              <w:ind w:left="218" w:hanging="142"/>
              <w:jc w:val="both"/>
              <w:rPr>
                <w:rStyle w:val="hps"/>
                <w:i/>
                <w:color w:val="0000FF"/>
                <w:sz w:val="18"/>
                <w:szCs w:val="18"/>
              </w:rPr>
            </w:pPr>
            <w:r>
              <w:rPr>
                <w:rStyle w:val="hps"/>
                <w:i/>
                <w:color w:val="0000FF"/>
                <w:sz w:val="18"/>
                <w:szCs w:val="18"/>
              </w:rPr>
              <w:t>Interface</w:t>
            </w:r>
          </w:p>
          <w:p w14:paraId="17D0ECCB" w14:textId="77777777" w:rsidR="00221DB1" w:rsidRDefault="00194508">
            <w:pPr>
              <w:numPr>
                <w:ilvl w:val="0"/>
                <w:numId w:val="3"/>
              </w:numPr>
              <w:ind w:left="218" w:hanging="142"/>
              <w:jc w:val="both"/>
              <w:rPr>
                <w:rStyle w:val="hps"/>
                <w:i/>
                <w:color w:val="0000FF"/>
                <w:sz w:val="18"/>
                <w:szCs w:val="18"/>
              </w:rPr>
            </w:pPr>
            <w:r>
              <w:rPr>
                <w:rStyle w:val="hps"/>
                <w:i/>
                <w:color w:val="0000FF"/>
                <w:sz w:val="18"/>
                <w:szCs w:val="18"/>
              </w:rPr>
              <w:t>Commands for sheet metal modeling</w:t>
            </w:r>
          </w:p>
          <w:p w14:paraId="4518D694" w14:textId="77777777" w:rsidR="00221DB1" w:rsidRDefault="00194508">
            <w:pPr>
              <w:numPr>
                <w:ilvl w:val="0"/>
                <w:numId w:val="3"/>
              </w:numPr>
              <w:ind w:left="218" w:hanging="142"/>
              <w:jc w:val="both"/>
              <w:rPr>
                <w:rStyle w:val="hps"/>
                <w:i/>
                <w:color w:val="0000FF"/>
                <w:sz w:val="18"/>
                <w:szCs w:val="18"/>
              </w:rPr>
            </w:pPr>
            <w:r>
              <w:rPr>
                <w:rStyle w:val="hps"/>
                <w:i/>
                <w:color w:val="0000FF"/>
                <w:sz w:val="18"/>
                <w:szCs w:val="18"/>
              </w:rPr>
              <w:t>Commands for sheet metal editing</w:t>
            </w:r>
          </w:p>
          <w:p w14:paraId="64ECB365" w14:textId="77777777" w:rsidR="00221DB1" w:rsidRDefault="00221DB1">
            <w:pPr>
              <w:pStyle w:val="BodyText2"/>
              <w:spacing w:after="0" w:line="240" w:lineRule="auto"/>
              <w:ind w:left="227" w:hanging="227"/>
              <w:jc w:val="both"/>
              <w:rPr>
                <w:rStyle w:val="hps"/>
                <w:i/>
                <w:color w:val="000000"/>
                <w:sz w:val="18"/>
                <w:szCs w:val="18"/>
                <w:lang w:val="ro-RO"/>
              </w:rPr>
            </w:pPr>
          </w:p>
        </w:tc>
        <w:tc>
          <w:tcPr>
            <w:tcW w:w="1760" w:type="dxa"/>
            <w:tcBorders>
              <w:left w:val="double" w:sz="6" w:space="0" w:color="000000"/>
              <w:bottom w:val="single" w:sz="4" w:space="0" w:color="000000"/>
              <w:right w:val="double" w:sz="6" w:space="0" w:color="000000"/>
            </w:tcBorders>
            <w:shd w:val="clear" w:color="auto" w:fill="FFFFFF"/>
            <w:vAlign w:val="center"/>
          </w:tcPr>
          <w:p w14:paraId="67AB1C68" w14:textId="77777777" w:rsidR="00221DB1" w:rsidRDefault="00194508">
            <w:pPr>
              <w:jc w:val="center"/>
              <w:rPr>
                <w:sz w:val="18"/>
                <w:szCs w:val="18"/>
                <w:lang w:val="ro-RO"/>
              </w:rPr>
            </w:pPr>
            <w:r>
              <w:rPr>
                <w:sz w:val="18"/>
                <w:szCs w:val="18"/>
                <w:lang w:val="ro-RO"/>
              </w:rPr>
              <w:t>3 h</w:t>
            </w:r>
          </w:p>
        </w:tc>
      </w:tr>
      <w:tr w:rsidR="00221DB1" w14:paraId="5578EC10" w14:textId="77777777">
        <w:tc>
          <w:tcPr>
            <w:tcW w:w="4219" w:type="dxa"/>
            <w:tcBorders>
              <w:left w:val="double" w:sz="6" w:space="0" w:color="000000"/>
              <w:bottom w:val="single" w:sz="4" w:space="0" w:color="000000"/>
            </w:tcBorders>
            <w:shd w:val="clear" w:color="auto" w:fill="FFFFFF"/>
            <w:vAlign w:val="center"/>
          </w:tcPr>
          <w:p w14:paraId="4A7F0E5B" w14:textId="77777777" w:rsidR="00221DB1" w:rsidRDefault="00194508">
            <w:pPr>
              <w:ind w:left="227" w:hanging="227"/>
              <w:jc w:val="both"/>
            </w:pPr>
            <w:r>
              <w:rPr>
                <w:b/>
                <w:bCs/>
                <w:sz w:val="18"/>
                <w:szCs w:val="18"/>
                <w:lang w:val="en-GB"/>
              </w:rPr>
              <w:t>7. Modulul Generative Shape Design</w:t>
            </w:r>
          </w:p>
          <w:p w14:paraId="07569094" w14:textId="77777777" w:rsidR="00221DB1" w:rsidRDefault="00194508">
            <w:pPr>
              <w:numPr>
                <w:ilvl w:val="0"/>
                <w:numId w:val="3"/>
              </w:numPr>
              <w:ind w:left="142" w:hanging="142"/>
              <w:jc w:val="both"/>
              <w:rPr>
                <w:sz w:val="18"/>
                <w:szCs w:val="18"/>
                <w:lang w:val="ro-RO"/>
              </w:rPr>
            </w:pPr>
            <w:r>
              <w:rPr>
                <w:sz w:val="18"/>
                <w:szCs w:val="18"/>
                <w:lang w:val="ro-RO"/>
              </w:rPr>
              <w:t>Particularități în modelarea suprafețelor</w:t>
            </w:r>
          </w:p>
          <w:p w14:paraId="1EF5373D" w14:textId="77777777" w:rsidR="00221DB1" w:rsidRDefault="00194508">
            <w:pPr>
              <w:numPr>
                <w:ilvl w:val="0"/>
                <w:numId w:val="3"/>
              </w:numPr>
              <w:ind w:left="142" w:hanging="142"/>
              <w:jc w:val="both"/>
              <w:rPr>
                <w:sz w:val="18"/>
                <w:szCs w:val="18"/>
                <w:lang w:val="ro-RO"/>
              </w:rPr>
            </w:pPr>
            <w:r>
              <w:rPr>
                <w:sz w:val="18"/>
                <w:szCs w:val="18"/>
                <w:lang w:val="ro-RO"/>
              </w:rPr>
              <w:t>Solide generate din suprafețe și invers</w:t>
            </w:r>
          </w:p>
          <w:p w14:paraId="4054DED9" w14:textId="77777777" w:rsidR="00221DB1" w:rsidRDefault="00194508">
            <w:pPr>
              <w:numPr>
                <w:ilvl w:val="0"/>
                <w:numId w:val="3"/>
              </w:numPr>
              <w:ind w:left="142" w:hanging="142"/>
              <w:jc w:val="both"/>
              <w:rPr>
                <w:sz w:val="18"/>
                <w:szCs w:val="18"/>
                <w:lang w:val="ro-RO"/>
              </w:rPr>
            </w:pPr>
            <w:r>
              <w:rPr>
                <w:sz w:val="18"/>
                <w:szCs w:val="18"/>
                <w:lang w:val="ro-RO"/>
              </w:rPr>
              <w:t>Realizarea geometriei wireframe: linii, puncte, plane, curbe etc.</w:t>
            </w:r>
          </w:p>
          <w:p w14:paraId="12F613CF" w14:textId="77777777" w:rsidR="00221DB1" w:rsidRDefault="00194508">
            <w:pPr>
              <w:numPr>
                <w:ilvl w:val="0"/>
                <w:numId w:val="3"/>
              </w:numPr>
              <w:ind w:left="142" w:hanging="142"/>
              <w:jc w:val="both"/>
              <w:rPr>
                <w:sz w:val="18"/>
                <w:szCs w:val="18"/>
                <w:lang w:val="ro-RO"/>
              </w:rPr>
            </w:pPr>
            <w:r>
              <w:rPr>
                <w:sz w:val="18"/>
                <w:szCs w:val="18"/>
                <w:lang w:val="ro-RO"/>
              </w:rPr>
              <w:t>Realizarea suprafețelor: extrudare, revoluție, Sweep, Offset etc.</w:t>
            </w:r>
          </w:p>
          <w:p w14:paraId="0562B209" w14:textId="77777777" w:rsidR="00221DB1" w:rsidRDefault="00194508">
            <w:pPr>
              <w:numPr>
                <w:ilvl w:val="0"/>
                <w:numId w:val="3"/>
              </w:numPr>
              <w:ind w:left="142" w:hanging="142"/>
              <w:jc w:val="both"/>
              <w:rPr>
                <w:color w:val="000000"/>
                <w:sz w:val="18"/>
                <w:szCs w:val="18"/>
                <w:lang w:val="en-GB"/>
              </w:rPr>
            </w:pPr>
            <w:r>
              <w:rPr>
                <w:sz w:val="18"/>
                <w:szCs w:val="18"/>
                <w:lang w:val="ro-RO"/>
              </w:rPr>
              <w:t>Operații cu sprafețe: Trim, Split, Join etc.</w:t>
            </w:r>
          </w:p>
        </w:tc>
        <w:tc>
          <w:tcPr>
            <w:tcW w:w="4255" w:type="dxa"/>
            <w:tcBorders>
              <w:left w:val="double" w:sz="6" w:space="0" w:color="000000"/>
              <w:bottom w:val="single" w:sz="4" w:space="0" w:color="000000"/>
            </w:tcBorders>
            <w:shd w:val="clear" w:color="auto" w:fill="FFFFFF"/>
            <w:vAlign w:val="center"/>
          </w:tcPr>
          <w:p w14:paraId="3654C1D6" w14:textId="77777777" w:rsidR="00221DB1" w:rsidRDefault="00194508">
            <w:pPr>
              <w:ind w:left="227" w:hanging="227"/>
              <w:jc w:val="both"/>
            </w:pPr>
            <w:r>
              <w:rPr>
                <w:rStyle w:val="hps"/>
                <w:i/>
                <w:color w:val="0000FF"/>
                <w:sz w:val="18"/>
                <w:szCs w:val="18"/>
              </w:rPr>
              <w:t>Generative Shape Design Workbench</w:t>
            </w:r>
          </w:p>
          <w:p w14:paraId="6C9CFBEA" w14:textId="77777777" w:rsidR="00221DB1" w:rsidRDefault="00194508">
            <w:pPr>
              <w:numPr>
                <w:ilvl w:val="0"/>
                <w:numId w:val="3"/>
              </w:numPr>
              <w:ind w:left="218" w:hanging="142"/>
              <w:jc w:val="both"/>
              <w:rPr>
                <w:rStyle w:val="hps"/>
                <w:i/>
                <w:color w:val="0000FF"/>
                <w:sz w:val="18"/>
                <w:szCs w:val="18"/>
              </w:rPr>
            </w:pPr>
            <w:r>
              <w:rPr>
                <w:rStyle w:val="hps"/>
                <w:i/>
                <w:color w:val="0000FF"/>
                <w:sz w:val="18"/>
                <w:szCs w:val="18"/>
              </w:rPr>
              <w:t>Work particularities in surfaces building</w:t>
            </w:r>
          </w:p>
          <w:p w14:paraId="5D7943A8" w14:textId="77777777" w:rsidR="00221DB1" w:rsidRDefault="00194508">
            <w:pPr>
              <w:numPr>
                <w:ilvl w:val="0"/>
                <w:numId w:val="3"/>
              </w:numPr>
              <w:ind w:left="218" w:hanging="142"/>
              <w:jc w:val="both"/>
              <w:rPr>
                <w:rStyle w:val="hps"/>
                <w:i/>
                <w:color w:val="0000FF"/>
                <w:sz w:val="18"/>
                <w:szCs w:val="18"/>
              </w:rPr>
            </w:pPr>
            <w:r>
              <w:rPr>
                <w:rStyle w:val="hps"/>
                <w:i/>
                <w:color w:val="0000FF"/>
                <w:sz w:val="18"/>
                <w:szCs w:val="18"/>
              </w:rPr>
              <w:t>Sol</w:t>
            </w:r>
            <w:r>
              <w:rPr>
                <w:rStyle w:val="hps"/>
                <w:i/>
                <w:color w:val="0000FF"/>
                <w:sz w:val="18"/>
                <w:szCs w:val="18"/>
              </w:rPr>
              <w:t>id features obtained from surfaces and vice - versa</w:t>
            </w:r>
          </w:p>
          <w:p w14:paraId="1025636B" w14:textId="77777777" w:rsidR="00221DB1" w:rsidRDefault="00194508">
            <w:pPr>
              <w:numPr>
                <w:ilvl w:val="0"/>
                <w:numId w:val="3"/>
              </w:numPr>
              <w:ind w:left="218" w:hanging="142"/>
              <w:jc w:val="both"/>
              <w:rPr>
                <w:rStyle w:val="hps"/>
                <w:i/>
                <w:color w:val="0000FF"/>
                <w:sz w:val="18"/>
                <w:szCs w:val="18"/>
              </w:rPr>
            </w:pPr>
            <w:r>
              <w:rPr>
                <w:rStyle w:val="hps"/>
                <w:i/>
                <w:color w:val="0000FF"/>
                <w:sz w:val="18"/>
                <w:szCs w:val="18"/>
              </w:rPr>
              <w:t>Building the wireframe geometry: lines, points, planes, curves etc.</w:t>
            </w:r>
          </w:p>
          <w:p w14:paraId="0563BC1E" w14:textId="77777777" w:rsidR="00221DB1" w:rsidRDefault="00194508">
            <w:pPr>
              <w:numPr>
                <w:ilvl w:val="0"/>
                <w:numId w:val="3"/>
              </w:numPr>
              <w:ind w:left="218" w:hanging="142"/>
              <w:jc w:val="both"/>
              <w:rPr>
                <w:rStyle w:val="hps"/>
                <w:i/>
                <w:color w:val="0000FF"/>
                <w:sz w:val="18"/>
                <w:szCs w:val="18"/>
              </w:rPr>
            </w:pPr>
            <w:r>
              <w:rPr>
                <w:rStyle w:val="hps"/>
                <w:i/>
                <w:color w:val="0000FF"/>
                <w:sz w:val="18"/>
                <w:szCs w:val="18"/>
              </w:rPr>
              <w:t>Building surfaces: Extrude, Rotate, Sweep, Offset etc.</w:t>
            </w:r>
          </w:p>
          <w:p w14:paraId="5E347FDF" w14:textId="77777777" w:rsidR="00221DB1" w:rsidRDefault="00194508">
            <w:pPr>
              <w:numPr>
                <w:ilvl w:val="0"/>
                <w:numId w:val="3"/>
              </w:numPr>
              <w:ind w:left="218" w:hanging="142"/>
              <w:jc w:val="both"/>
              <w:rPr>
                <w:color w:val="000000"/>
                <w:sz w:val="18"/>
                <w:szCs w:val="18"/>
                <w:lang w:val="en-GB"/>
              </w:rPr>
            </w:pPr>
            <w:r>
              <w:rPr>
                <w:rStyle w:val="hps"/>
                <w:i/>
                <w:color w:val="0000FF"/>
                <w:sz w:val="18"/>
                <w:szCs w:val="18"/>
              </w:rPr>
              <w:t>Operations on surfaces: Trim, Split, Join etc.</w:t>
            </w:r>
          </w:p>
        </w:tc>
        <w:tc>
          <w:tcPr>
            <w:tcW w:w="1760" w:type="dxa"/>
            <w:tcBorders>
              <w:left w:val="double" w:sz="6" w:space="0" w:color="000000"/>
              <w:bottom w:val="single" w:sz="4" w:space="0" w:color="000000"/>
              <w:right w:val="double" w:sz="6" w:space="0" w:color="000000"/>
            </w:tcBorders>
            <w:shd w:val="clear" w:color="auto" w:fill="FFFFFF"/>
            <w:vAlign w:val="center"/>
          </w:tcPr>
          <w:p w14:paraId="1F1A77F6" w14:textId="77777777" w:rsidR="00221DB1" w:rsidRDefault="00194508">
            <w:pPr>
              <w:jc w:val="center"/>
            </w:pPr>
            <w:r>
              <w:rPr>
                <w:sz w:val="18"/>
                <w:szCs w:val="18"/>
                <w:lang w:val="ro-RO"/>
              </w:rPr>
              <w:t>6 h</w:t>
            </w:r>
          </w:p>
        </w:tc>
      </w:tr>
      <w:tr w:rsidR="00221DB1" w14:paraId="0E00AE03" w14:textId="77777777">
        <w:trPr>
          <w:cantSplit/>
        </w:trPr>
        <w:tc>
          <w:tcPr>
            <w:tcW w:w="8470" w:type="dxa"/>
            <w:gridSpan w:val="2"/>
            <w:tcBorders>
              <w:top w:val="single" w:sz="4" w:space="0" w:color="000000"/>
              <w:left w:val="double" w:sz="6" w:space="0" w:color="000000"/>
              <w:bottom w:val="double" w:sz="6" w:space="0" w:color="000000"/>
              <w:right w:val="single" w:sz="4" w:space="0" w:color="000000"/>
            </w:tcBorders>
            <w:shd w:val="clear" w:color="auto" w:fill="FFFFFF"/>
          </w:tcPr>
          <w:p w14:paraId="1B04F788" w14:textId="77777777" w:rsidR="00221DB1" w:rsidRDefault="00194508">
            <w:r>
              <w:rPr>
                <w:b/>
                <w:sz w:val="18"/>
                <w:szCs w:val="18"/>
                <w:lang w:val="ro-RO"/>
              </w:rPr>
              <w:t>TOTAL/</w:t>
            </w:r>
            <w:r>
              <w:rPr>
                <w:b/>
                <w:i/>
                <w:color w:val="0000FF"/>
                <w:sz w:val="18"/>
                <w:szCs w:val="18"/>
                <w:lang w:val="en-GB"/>
              </w:rPr>
              <w:t xml:space="preserve"> TOTAL</w:t>
            </w:r>
          </w:p>
        </w:tc>
        <w:tc>
          <w:tcPr>
            <w:tcW w:w="1764" w:type="dxa"/>
            <w:tcBorders>
              <w:top w:val="single" w:sz="4" w:space="0" w:color="000000"/>
              <w:left w:val="single" w:sz="4" w:space="0" w:color="000000"/>
              <w:bottom w:val="double" w:sz="6" w:space="0" w:color="000000"/>
              <w:right w:val="double" w:sz="6" w:space="0" w:color="000000"/>
            </w:tcBorders>
            <w:shd w:val="clear" w:color="auto" w:fill="FFFFFF"/>
          </w:tcPr>
          <w:p w14:paraId="2898EE74" w14:textId="77777777" w:rsidR="00221DB1" w:rsidRDefault="00194508">
            <w:pPr>
              <w:jc w:val="center"/>
            </w:pPr>
            <w:r>
              <w:rPr>
                <w:sz w:val="18"/>
                <w:szCs w:val="18"/>
                <w:lang w:val="ro-RO"/>
              </w:rPr>
              <w:t>28 h</w:t>
            </w:r>
          </w:p>
        </w:tc>
      </w:tr>
      <w:tr w:rsidR="00221DB1" w14:paraId="3C15030F" w14:textId="77777777">
        <w:tc>
          <w:tcPr>
            <w:tcW w:w="10234" w:type="dxa"/>
            <w:gridSpan w:val="3"/>
            <w:tcBorders>
              <w:top w:val="double" w:sz="6" w:space="0" w:color="000000"/>
              <w:left w:val="double" w:sz="6" w:space="0" w:color="000000"/>
              <w:bottom w:val="double" w:sz="6" w:space="0" w:color="000000"/>
              <w:right w:val="double" w:sz="6" w:space="0" w:color="000000"/>
            </w:tcBorders>
            <w:shd w:val="clear" w:color="auto" w:fill="FFFFFF"/>
          </w:tcPr>
          <w:p w14:paraId="4B2062B6" w14:textId="77777777" w:rsidR="00221DB1" w:rsidRDefault="00194508">
            <w:r>
              <w:rPr>
                <w:b/>
                <w:i/>
                <w:color w:val="0070C0"/>
                <w:sz w:val="18"/>
                <w:szCs w:val="18"/>
                <w:lang w:val="ro-RO"/>
              </w:rPr>
              <w:t xml:space="preserve">Bibliografie: / </w:t>
            </w:r>
            <w:r>
              <w:rPr>
                <w:b/>
                <w:i/>
                <w:color w:val="0000FF"/>
                <w:sz w:val="18"/>
                <w:szCs w:val="18"/>
                <w:lang w:val="ro-RO"/>
              </w:rPr>
              <w:t>Bibliography</w:t>
            </w:r>
            <w:r>
              <w:rPr>
                <w:b/>
                <w:i/>
                <w:color w:val="0070C0"/>
                <w:sz w:val="18"/>
                <w:szCs w:val="18"/>
                <w:lang w:val="ro-RO"/>
              </w:rPr>
              <w:t>:</w:t>
            </w:r>
          </w:p>
          <w:p w14:paraId="3477ADBE" w14:textId="77777777" w:rsidR="00221DB1" w:rsidRDefault="00194508">
            <w:r>
              <w:rPr>
                <w:b/>
                <w:i/>
                <w:color w:val="0070C0"/>
                <w:sz w:val="18"/>
                <w:szCs w:val="18"/>
                <w:lang w:val="ro-RO"/>
              </w:rPr>
              <w:t>[1] CATIA V5R21 Fundamentals Design, Dassault Systemes</w:t>
            </w:r>
          </w:p>
          <w:p w14:paraId="6E5132C1" w14:textId="77777777" w:rsidR="00221DB1" w:rsidRDefault="00194508">
            <w:r>
              <w:rPr>
                <w:b/>
                <w:i/>
                <w:color w:val="0070C0"/>
                <w:sz w:val="18"/>
                <w:szCs w:val="18"/>
                <w:lang w:val="ro-RO"/>
              </w:rPr>
              <w:t>[2] CATIA V6 essentials/Kogent Learning Solutions, Inc, ISBN: 978-0-7637-8516-1.</w:t>
            </w:r>
          </w:p>
        </w:tc>
      </w:tr>
    </w:tbl>
    <w:p w14:paraId="0D23347D" w14:textId="77777777" w:rsidR="00221DB1" w:rsidRDefault="00221DB1">
      <w:pPr>
        <w:rPr>
          <w:lang w:val="ro-RO"/>
        </w:rPr>
      </w:pPr>
    </w:p>
    <w:tbl>
      <w:tblPr>
        <w:tblW w:w="10234" w:type="dxa"/>
        <w:tblLayout w:type="fixed"/>
        <w:tblCellMar>
          <w:left w:w="28" w:type="dxa"/>
          <w:right w:w="28" w:type="dxa"/>
        </w:tblCellMar>
        <w:tblLook w:val="04A0" w:firstRow="1" w:lastRow="0" w:firstColumn="1" w:lastColumn="0" w:noHBand="0" w:noVBand="1"/>
      </w:tblPr>
      <w:tblGrid>
        <w:gridCol w:w="28"/>
        <w:gridCol w:w="426"/>
        <w:gridCol w:w="3768"/>
        <w:gridCol w:w="5303"/>
        <w:gridCol w:w="709"/>
      </w:tblGrid>
      <w:tr w:rsidR="00221DB1" w14:paraId="39B942DA" w14:textId="77777777" w:rsidTr="00310B75">
        <w:tc>
          <w:tcPr>
            <w:tcW w:w="10234" w:type="dxa"/>
            <w:gridSpan w:val="5"/>
            <w:tcBorders>
              <w:top w:val="double" w:sz="6" w:space="0" w:color="000000"/>
              <w:left w:val="double" w:sz="6" w:space="0" w:color="000000"/>
              <w:bottom w:val="single" w:sz="4" w:space="0" w:color="000000"/>
              <w:right w:val="double" w:sz="6" w:space="0" w:color="000000"/>
            </w:tcBorders>
            <w:shd w:val="clear" w:color="auto" w:fill="FFFFFF"/>
          </w:tcPr>
          <w:p w14:paraId="1AA15151" w14:textId="77777777" w:rsidR="00221DB1" w:rsidRDefault="00194508">
            <w:r>
              <w:rPr>
                <w:b/>
                <w:sz w:val="20"/>
                <w:lang w:val="ro-RO"/>
              </w:rPr>
              <w:t>9.2.</w:t>
            </w:r>
            <w:r>
              <w:rPr>
                <w:sz w:val="20"/>
                <w:lang w:val="ro-RO"/>
              </w:rPr>
              <w:t xml:space="preserve"> Laborator/</w:t>
            </w:r>
            <w:r>
              <w:rPr>
                <w:rStyle w:val="hps"/>
                <w:i/>
                <w:color w:val="0000FF"/>
                <w:sz w:val="18"/>
                <w:szCs w:val="18"/>
              </w:rPr>
              <w:t>Laboratory</w:t>
            </w:r>
          </w:p>
        </w:tc>
      </w:tr>
      <w:tr w:rsidR="00221DB1" w14:paraId="3427CD2C" w14:textId="77777777" w:rsidTr="00310B75">
        <w:tc>
          <w:tcPr>
            <w:tcW w:w="454" w:type="dxa"/>
            <w:gridSpan w:val="2"/>
            <w:tcBorders>
              <w:top w:val="double" w:sz="6" w:space="0" w:color="000000"/>
              <w:left w:val="double" w:sz="6" w:space="0" w:color="000000"/>
              <w:bottom w:val="single" w:sz="4" w:space="0" w:color="000000"/>
              <w:right w:val="single" w:sz="4" w:space="0" w:color="000000"/>
            </w:tcBorders>
            <w:shd w:val="clear" w:color="auto" w:fill="FFFFFF"/>
          </w:tcPr>
          <w:p w14:paraId="13468867" w14:textId="77777777" w:rsidR="00221DB1" w:rsidRDefault="00194508">
            <w:pPr>
              <w:rPr>
                <w:b/>
                <w:sz w:val="20"/>
                <w:lang w:val="ro-RO"/>
              </w:rPr>
            </w:pPr>
            <w:r>
              <w:rPr>
                <w:b/>
                <w:sz w:val="20"/>
                <w:lang w:val="ro-RO"/>
              </w:rPr>
              <w:t>Nr. crt.</w:t>
            </w:r>
          </w:p>
        </w:tc>
        <w:tc>
          <w:tcPr>
            <w:tcW w:w="9071" w:type="dxa"/>
            <w:gridSpan w:val="2"/>
            <w:tcBorders>
              <w:top w:val="double" w:sz="6" w:space="0" w:color="000000"/>
              <w:left w:val="single" w:sz="4" w:space="0" w:color="000000"/>
              <w:bottom w:val="single" w:sz="4" w:space="0" w:color="000000"/>
              <w:right w:val="single" w:sz="4" w:space="0" w:color="000000"/>
            </w:tcBorders>
            <w:shd w:val="clear" w:color="auto" w:fill="FFFFFF"/>
            <w:vAlign w:val="center"/>
          </w:tcPr>
          <w:p w14:paraId="13EB9DC7" w14:textId="77777777" w:rsidR="00221DB1" w:rsidRDefault="00194508">
            <w:pPr>
              <w:jc w:val="center"/>
              <w:rPr>
                <w:sz w:val="18"/>
                <w:szCs w:val="18"/>
                <w:lang w:val="ro-RO"/>
              </w:rPr>
            </w:pPr>
            <w:r>
              <w:rPr>
                <w:sz w:val="18"/>
                <w:szCs w:val="18"/>
                <w:lang w:val="ro-RO"/>
              </w:rPr>
              <w:t>Conținut/</w:t>
            </w:r>
            <w:r>
              <w:rPr>
                <w:rStyle w:val="hps"/>
                <w:i/>
                <w:color w:val="0000FF"/>
                <w:sz w:val="18"/>
                <w:szCs w:val="18"/>
              </w:rPr>
              <w:t>Content</w:t>
            </w:r>
          </w:p>
        </w:tc>
        <w:tc>
          <w:tcPr>
            <w:tcW w:w="709" w:type="dxa"/>
            <w:tcBorders>
              <w:top w:val="double" w:sz="6" w:space="0" w:color="000000"/>
              <w:left w:val="single" w:sz="4" w:space="0" w:color="000000"/>
              <w:bottom w:val="single" w:sz="4" w:space="0" w:color="000000"/>
              <w:right w:val="double" w:sz="6" w:space="0" w:color="000000"/>
            </w:tcBorders>
            <w:shd w:val="clear" w:color="auto" w:fill="FFFFFF"/>
            <w:vAlign w:val="center"/>
          </w:tcPr>
          <w:p w14:paraId="5110A446" w14:textId="77777777" w:rsidR="00221DB1" w:rsidRDefault="00194508">
            <w:pPr>
              <w:jc w:val="center"/>
              <w:rPr>
                <w:sz w:val="18"/>
                <w:szCs w:val="18"/>
                <w:lang w:val="ro-RO"/>
              </w:rPr>
            </w:pPr>
            <w:r>
              <w:rPr>
                <w:sz w:val="18"/>
                <w:szCs w:val="18"/>
                <w:lang w:val="ro-RO"/>
              </w:rPr>
              <w:t>Nr. ore/</w:t>
            </w:r>
          </w:p>
          <w:p w14:paraId="067AE820" w14:textId="77777777" w:rsidR="00221DB1" w:rsidRDefault="00194508">
            <w:pPr>
              <w:jc w:val="center"/>
              <w:rPr>
                <w:sz w:val="18"/>
                <w:szCs w:val="18"/>
                <w:lang w:val="ro-RO"/>
              </w:rPr>
            </w:pPr>
            <w:r>
              <w:rPr>
                <w:i/>
                <w:color w:val="0000FF"/>
                <w:sz w:val="18"/>
                <w:szCs w:val="18"/>
                <w:lang w:val="en-GB"/>
              </w:rPr>
              <w:t>No. of ours</w:t>
            </w:r>
          </w:p>
        </w:tc>
      </w:tr>
      <w:tr w:rsidR="00221DB1" w14:paraId="2F13358E" w14:textId="77777777" w:rsidTr="00310B75">
        <w:tc>
          <w:tcPr>
            <w:tcW w:w="454" w:type="dxa"/>
            <w:gridSpan w:val="2"/>
            <w:tcBorders>
              <w:top w:val="single" w:sz="4" w:space="0" w:color="000000"/>
              <w:left w:val="double" w:sz="6" w:space="0" w:color="000000"/>
              <w:bottom w:val="single" w:sz="4" w:space="0" w:color="000000"/>
              <w:right w:val="single" w:sz="4" w:space="0" w:color="000000"/>
            </w:tcBorders>
            <w:shd w:val="clear" w:color="auto" w:fill="FFFFFF"/>
            <w:vAlign w:val="center"/>
          </w:tcPr>
          <w:p w14:paraId="75F6D7A4" w14:textId="77777777" w:rsidR="00221DB1" w:rsidRDefault="00221DB1">
            <w:pPr>
              <w:numPr>
                <w:ilvl w:val="0"/>
                <w:numId w:val="12"/>
              </w:numPr>
              <w:snapToGrid w:val="0"/>
              <w:ind w:left="357" w:hanging="357"/>
              <w:jc w:val="center"/>
              <w:rPr>
                <w:color w:val="0070C0"/>
                <w:sz w:val="18"/>
                <w:szCs w:val="18"/>
                <w:lang w:val="ro-RO"/>
              </w:rPr>
            </w:pP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9BB936F" w14:textId="77777777" w:rsidR="00221DB1" w:rsidRDefault="00194508">
            <w:pPr>
              <w:ind w:left="510"/>
            </w:pPr>
            <w:r>
              <w:rPr>
                <w:sz w:val="18"/>
                <w:szCs w:val="18"/>
                <w:lang w:val="ro-RO"/>
              </w:rPr>
              <w:t>Modulul Sketcher - aplicații</w:t>
            </w:r>
            <w:r>
              <w:rPr>
                <w:sz w:val="18"/>
                <w:szCs w:val="18"/>
                <w:lang w:val="ro-RO"/>
              </w:rPr>
              <w:br/>
            </w:r>
            <w:r>
              <w:rPr>
                <w:i/>
                <w:color w:val="0000FF"/>
                <w:sz w:val="18"/>
                <w:szCs w:val="18"/>
                <w:lang w:val="en-GB"/>
              </w:rPr>
              <w:t>Sketcher workbench - applications</w:t>
            </w:r>
          </w:p>
        </w:tc>
        <w:tc>
          <w:tcPr>
            <w:tcW w:w="709" w:type="dxa"/>
            <w:tcBorders>
              <w:top w:val="single" w:sz="4" w:space="0" w:color="000000"/>
              <w:left w:val="single" w:sz="4" w:space="0" w:color="000000"/>
              <w:bottom w:val="single" w:sz="4" w:space="0" w:color="000000"/>
              <w:right w:val="double" w:sz="6" w:space="0" w:color="000000"/>
            </w:tcBorders>
            <w:shd w:val="clear" w:color="auto" w:fill="FFFFFF"/>
            <w:vAlign w:val="center"/>
          </w:tcPr>
          <w:p w14:paraId="4C13CFAE" w14:textId="77777777" w:rsidR="00221DB1" w:rsidRDefault="00194508">
            <w:pPr>
              <w:jc w:val="center"/>
              <w:rPr>
                <w:color w:val="0070C0"/>
                <w:sz w:val="20"/>
                <w:lang w:val="ro-RO"/>
              </w:rPr>
            </w:pPr>
            <w:r>
              <w:rPr>
                <w:color w:val="0070C0"/>
                <w:sz w:val="20"/>
                <w:lang w:val="ro-RO"/>
              </w:rPr>
              <w:t>4 h</w:t>
            </w:r>
          </w:p>
        </w:tc>
      </w:tr>
      <w:tr w:rsidR="00221DB1" w14:paraId="6F482736" w14:textId="77777777" w:rsidTr="00310B75">
        <w:tc>
          <w:tcPr>
            <w:tcW w:w="454" w:type="dxa"/>
            <w:gridSpan w:val="2"/>
            <w:tcBorders>
              <w:top w:val="single" w:sz="4" w:space="0" w:color="000000"/>
              <w:left w:val="double" w:sz="6" w:space="0" w:color="000000"/>
              <w:bottom w:val="single" w:sz="4" w:space="0" w:color="000000"/>
              <w:right w:val="single" w:sz="4" w:space="0" w:color="000000"/>
            </w:tcBorders>
            <w:shd w:val="clear" w:color="auto" w:fill="FFFFFF"/>
            <w:vAlign w:val="center"/>
          </w:tcPr>
          <w:p w14:paraId="0EFA5F48" w14:textId="77777777" w:rsidR="00221DB1" w:rsidRDefault="00221DB1">
            <w:pPr>
              <w:numPr>
                <w:ilvl w:val="0"/>
                <w:numId w:val="12"/>
              </w:numPr>
              <w:snapToGrid w:val="0"/>
              <w:ind w:left="357" w:hanging="357"/>
              <w:jc w:val="center"/>
              <w:rPr>
                <w:color w:val="0070C0"/>
                <w:sz w:val="18"/>
                <w:szCs w:val="18"/>
                <w:lang w:val="ro-RO"/>
              </w:rPr>
            </w:pP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2606B4" w14:textId="77777777" w:rsidR="00221DB1" w:rsidRDefault="00194508">
            <w:pPr>
              <w:ind w:left="510"/>
            </w:pPr>
            <w:r>
              <w:rPr>
                <w:sz w:val="18"/>
                <w:szCs w:val="18"/>
                <w:lang w:val="ro-RO"/>
              </w:rPr>
              <w:t>Modulul Part Design – aplicații</w:t>
            </w:r>
            <w:r>
              <w:rPr>
                <w:sz w:val="18"/>
                <w:szCs w:val="18"/>
                <w:lang w:val="ro-RO"/>
              </w:rPr>
              <w:br/>
            </w:r>
            <w:r>
              <w:rPr>
                <w:i/>
                <w:color w:val="0000FF"/>
                <w:sz w:val="18"/>
                <w:szCs w:val="18"/>
                <w:lang w:val="en-GB"/>
              </w:rPr>
              <w:t>Part Design workbench – applications</w:t>
            </w:r>
          </w:p>
        </w:tc>
        <w:tc>
          <w:tcPr>
            <w:tcW w:w="709" w:type="dxa"/>
            <w:tcBorders>
              <w:top w:val="single" w:sz="4" w:space="0" w:color="000000"/>
              <w:left w:val="single" w:sz="4" w:space="0" w:color="000000"/>
              <w:bottom w:val="single" w:sz="4" w:space="0" w:color="000000"/>
              <w:right w:val="double" w:sz="6" w:space="0" w:color="000000"/>
            </w:tcBorders>
            <w:shd w:val="clear" w:color="auto" w:fill="FFFFFF"/>
            <w:vAlign w:val="center"/>
          </w:tcPr>
          <w:p w14:paraId="6BDBEE0C" w14:textId="77777777" w:rsidR="00221DB1" w:rsidRDefault="00194508">
            <w:pPr>
              <w:jc w:val="center"/>
              <w:rPr>
                <w:color w:val="0070C0"/>
                <w:sz w:val="20"/>
                <w:lang w:val="ro-RO"/>
              </w:rPr>
            </w:pPr>
            <w:r>
              <w:rPr>
                <w:color w:val="0070C0"/>
                <w:sz w:val="20"/>
                <w:lang w:val="ro-RO"/>
              </w:rPr>
              <w:t>8 h</w:t>
            </w:r>
          </w:p>
        </w:tc>
      </w:tr>
      <w:tr w:rsidR="00221DB1" w14:paraId="28A68EE0" w14:textId="77777777" w:rsidTr="00310B75">
        <w:tc>
          <w:tcPr>
            <w:tcW w:w="454" w:type="dxa"/>
            <w:gridSpan w:val="2"/>
            <w:tcBorders>
              <w:top w:val="single" w:sz="4" w:space="0" w:color="000000"/>
              <w:left w:val="double" w:sz="6" w:space="0" w:color="000000"/>
              <w:bottom w:val="single" w:sz="4" w:space="0" w:color="000000"/>
              <w:right w:val="single" w:sz="4" w:space="0" w:color="000000"/>
            </w:tcBorders>
            <w:shd w:val="clear" w:color="auto" w:fill="FFFFFF"/>
            <w:vAlign w:val="center"/>
          </w:tcPr>
          <w:p w14:paraId="3E152F57" w14:textId="77777777" w:rsidR="00221DB1" w:rsidRDefault="00221DB1">
            <w:pPr>
              <w:numPr>
                <w:ilvl w:val="0"/>
                <w:numId w:val="12"/>
              </w:numPr>
              <w:snapToGrid w:val="0"/>
              <w:ind w:left="357" w:hanging="357"/>
              <w:jc w:val="center"/>
              <w:rPr>
                <w:color w:val="0070C0"/>
                <w:sz w:val="18"/>
                <w:szCs w:val="18"/>
                <w:lang w:val="ro-RO"/>
              </w:rPr>
            </w:pP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DC5E5A9" w14:textId="77777777" w:rsidR="00221DB1" w:rsidRDefault="00194508">
            <w:pPr>
              <w:ind w:left="510"/>
            </w:pPr>
            <w:r>
              <w:rPr>
                <w:sz w:val="18"/>
                <w:szCs w:val="18"/>
                <w:lang w:val="ro-RO"/>
              </w:rPr>
              <w:t>Modulul Assembly Design – aplicații</w:t>
            </w:r>
            <w:r>
              <w:rPr>
                <w:sz w:val="18"/>
                <w:szCs w:val="18"/>
                <w:lang w:val="ro-RO"/>
              </w:rPr>
              <w:br/>
            </w:r>
            <w:r>
              <w:rPr>
                <w:i/>
                <w:color w:val="0000FF"/>
                <w:sz w:val="18"/>
                <w:szCs w:val="18"/>
                <w:lang w:val="en-GB"/>
              </w:rPr>
              <w:t>Assembly Design workbench – applications</w:t>
            </w:r>
          </w:p>
        </w:tc>
        <w:tc>
          <w:tcPr>
            <w:tcW w:w="709" w:type="dxa"/>
            <w:tcBorders>
              <w:top w:val="single" w:sz="4" w:space="0" w:color="000000"/>
              <w:left w:val="single" w:sz="4" w:space="0" w:color="000000"/>
              <w:bottom w:val="single" w:sz="4" w:space="0" w:color="000000"/>
              <w:right w:val="double" w:sz="6" w:space="0" w:color="000000"/>
            </w:tcBorders>
            <w:shd w:val="clear" w:color="auto" w:fill="FFFFFF"/>
            <w:vAlign w:val="center"/>
          </w:tcPr>
          <w:p w14:paraId="3C08620E" w14:textId="77777777" w:rsidR="00221DB1" w:rsidRDefault="00194508">
            <w:pPr>
              <w:jc w:val="center"/>
              <w:rPr>
                <w:color w:val="0070C0"/>
                <w:sz w:val="20"/>
                <w:lang w:val="ro-RO"/>
              </w:rPr>
            </w:pPr>
            <w:r>
              <w:rPr>
                <w:color w:val="0070C0"/>
                <w:sz w:val="20"/>
                <w:lang w:val="ro-RO"/>
              </w:rPr>
              <w:t>4 h</w:t>
            </w:r>
          </w:p>
        </w:tc>
      </w:tr>
      <w:tr w:rsidR="00221DB1" w14:paraId="4B7696C8" w14:textId="77777777" w:rsidTr="00310B75">
        <w:tc>
          <w:tcPr>
            <w:tcW w:w="454" w:type="dxa"/>
            <w:gridSpan w:val="2"/>
            <w:tcBorders>
              <w:top w:val="single" w:sz="4" w:space="0" w:color="000000"/>
              <w:left w:val="double" w:sz="6" w:space="0" w:color="000000"/>
              <w:bottom w:val="single" w:sz="4" w:space="0" w:color="000000"/>
              <w:right w:val="single" w:sz="4" w:space="0" w:color="000000"/>
            </w:tcBorders>
            <w:shd w:val="clear" w:color="auto" w:fill="FFFFFF"/>
            <w:vAlign w:val="center"/>
          </w:tcPr>
          <w:p w14:paraId="18C3EE69" w14:textId="77777777" w:rsidR="00221DB1" w:rsidRDefault="00221DB1">
            <w:pPr>
              <w:numPr>
                <w:ilvl w:val="0"/>
                <w:numId w:val="12"/>
              </w:numPr>
              <w:snapToGrid w:val="0"/>
              <w:ind w:left="357" w:hanging="357"/>
              <w:jc w:val="center"/>
              <w:rPr>
                <w:color w:val="0070C0"/>
                <w:sz w:val="18"/>
                <w:szCs w:val="18"/>
                <w:lang w:val="ro-RO"/>
              </w:rPr>
            </w:pP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9DED1D" w14:textId="77777777" w:rsidR="00221DB1" w:rsidRDefault="00194508">
            <w:pPr>
              <w:ind w:left="510"/>
            </w:pPr>
            <w:r>
              <w:rPr>
                <w:sz w:val="18"/>
                <w:szCs w:val="18"/>
                <w:lang w:val="ro-RO"/>
              </w:rPr>
              <w:t xml:space="preserve">Modulul Drafting – </w:t>
            </w:r>
            <w:r>
              <w:rPr>
                <w:sz w:val="18"/>
                <w:szCs w:val="18"/>
                <w:lang w:val="ro-RO"/>
              </w:rPr>
              <w:t>aplicații</w:t>
            </w:r>
            <w:r>
              <w:rPr>
                <w:sz w:val="18"/>
                <w:szCs w:val="18"/>
                <w:lang w:val="ro-RO"/>
              </w:rPr>
              <w:br/>
            </w:r>
            <w:r>
              <w:rPr>
                <w:i/>
                <w:color w:val="0000FF"/>
                <w:sz w:val="18"/>
                <w:szCs w:val="18"/>
                <w:lang w:val="en-GB"/>
              </w:rPr>
              <w:t>Drafting workbench – applications</w:t>
            </w:r>
          </w:p>
        </w:tc>
        <w:tc>
          <w:tcPr>
            <w:tcW w:w="709" w:type="dxa"/>
            <w:tcBorders>
              <w:top w:val="single" w:sz="4" w:space="0" w:color="000000"/>
              <w:left w:val="single" w:sz="4" w:space="0" w:color="000000"/>
              <w:bottom w:val="single" w:sz="4" w:space="0" w:color="000000"/>
              <w:right w:val="double" w:sz="6" w:space="0" w:color="000000"/>
            </w:tcBorders>
            <w:shd w:val="clear" w:color="auto" w:fill="FFFFFF"/>
            <w:vAlign w:val="center"/>
          </w:tcPr>
          <w:p w14:paraId="589E4980" w14:textId="77777777" w:rsidR="00221DB1" w:rsidRDefault="00194508">
            <w:pPr>
              <w:jc w:val="center"/>
              <w:rPr>
                <w:color w:val="0070C0"/>
                <w:sz w:val="20"/>
                <w:lang w:val="ro-RO"/>
              </w:rPr>
            </w:pPr>
            <w:r>
              <w:rPr>
                <w:color w:val="0070C0"/>
                <w:sz w:val="20"/>
                <w:lang w:val="ro-RO"/>
              </w:rPr>
              <w:t>2 h</w:t>
            </w:r>
          </w:p>
        </w:tc>
      </w:tr>
      <w:tr w:rsidR="00221DB1" w14:paraId="3085B438" w14:textId="77777777" w:rsidTr="00310B75">
        <w:tc>
          <w:tcPr>
            <w:tcW w:w="454" w:type="dxa"/>
            <w:gridSpan w:val="2"/>
            <w:tcBorders>
              <w:top w:val="single" w:sz="4" w:space="0" w:color="000000"/>
              <w:left w:val="double" w:sz="6" w:space="0" w:color="000000"/>
              <w:bottom w:val="single" w:sz="4" w:space="0" w:color="000000"/>
              <w:right w:val="single" w:sz="4" w:space="0" w:color="000000"/>
            </w:tcBorders>
            <w:shd w:val="clear" w:color="auto" w:fill="FFFFFF"/>
            <w:vAlign w:val="center"/>
          </w:tcPr>
          <w:p w14:paraId="1F8343FC" w14:textId="77777777" w:rsidR="00221DB1" w:rsidRDefault="00221DB1">
            <w:pPr>
              <w:numPr>
                <w:ilvl w:val="0"/>
                <w:numId w:val="12"/>
              </w:numPr>
              <w:snapToGrid w:val="0"/>
              <w:ind w:left="357" w:hanging="357"/>
              <w:jc w:val="center"/>
              <w:rPr>
                <w:color w:val="0070C0"/>
                <w:sz w:val="18"/>
                <w:szCs w:val="18"/>
                <w:lang w:val="ro-RO"/>
              </w:rPr>
            </w:pP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D3DF69" w14:textId="77777777" w:rsidR="00221DB1" w:rsidRDefault="00194508">
            <w:pPr>
              <w:ind w:left="510"/>
            </w:pPr>
            <w:r>
              <w:rPr>
                <w:sz w:val="18"/>
                <w:szCs w:val="18"/>
                <w:lang w:val="ro-RO"/>
              </w:rPr>
              <w:t>Modulul Sheet Metal – aplicații</w:t>
            </w:r>
            <w:r>
              <w:rPr>
                <w:sz w:val="18"/>
                <w:szCs w:val="18"/>
                <w:lang w:val="ro-RO"/>
              </w:rPr>
              <w:br/>
            </w:r>
            <w:r>
              <w:rPr>
                <w:i/>
                <w:color w:val="0000FF"/>
                <w:sz w:val="18"/>
                <w:szCs w:val="18"/>
                <w:lang w:val="en-GB"/>
              </w:rPr>
              <w:t>Sheet Metal workbench – applications</w:t>
            </w:r>
          </w:p>
        </w:tc>
        <w:tc>
          <w:tcPr>
            <w:tcW w:w="709" w:type="dxa"/>
            <w:tcBorders>
              <w:top w:val="single" w:sz="4" w:space="0" w:color="000000"/>
              <w:left w:val="single" w:sz="4" w:space="0" w:color="000000"/>
              <w:bottom w:val="single" w:sz="4" w:space="0" w:color="000000"/>
              <w:right w:val="double" w:sz="6" w:space="0" w:color="000000"/>
            </w:tcBorders>
            <w:shd w:val="clear" w:color="auto" w:fill="FFFFFF"/>
            <w:vAlign w:val="center"/>
          </w:tcPr>
          <w:p w14:paraId="202E6FDA" w14:textId="77777777" w:rsidR="00221DB1" w:rsidRDefault="00194508">
            <w:pPr>
              <w:jc w:val="center"/>
              <w:rPr>
                <w:color w:val="0070C0"/>
                <w:sz w:val="20"/>
                <w:lang w:val="ro-RO"/>
              </w:rPr>
            </w:pPr>
            <w:r>
              <w:rPr>
                <w:color w:val="0070C0"/>
                <w:sz w:val="20"/>
                <w:lang w:val="ro-RO"/>
              </w:rPr>
              <w:t>4 h</w:t>
            </w:r>
          </w:p>
        </w:tc>
      </w:tr>
      <w:tr w:rsidR="00221DB1" w14:paraId="14D32AAB" w14:textId="77777777" w:rsidTr="00310B75">
        <w:tc>
          <w:tcPr>
            <w:tcW w:w="454" w:type="dxa"/>
            <w:gridSpan w:val="2"/>
            <w:tcBorders>
              <w:top w:val="single" w:sz="4" w:space="0" w:color="000000"/>
              <w:left w:val="double" w:sz="6" w:space="0" w:color="000000"/>
              <w:bottom w:val="single" w:sz="4" w:space="0" w:color="000000"/>
              <w:right w:val="single" w:sz="4" w:space="0" w:color="000000"/>
            </w:tcBorders>
            <w:shd w:val="clear" w:color="auto" w:fill="FFFFFF"/>
            <w:vAlign w:val="center"/>
          </w:tcPr>
          <w:p w14:paraId="145FA0C3" w14:textId="77777777" w:rsidR="00221DB1" w:rsidRDefault="00221DB1">
            <w:pPr>
              <w:numPr>
                <w:ilvl w:val="0"/>
                <w:numId w:val="12"/>
              </w:numPr>
              <w:snapToGrid w:val="0"/>
              <w:ind w:left="357" w:hanging="357"/>
              <w:jc w:val="center"/>
              <w:rPr>
                <w:color w:val="0070C0"/>
                <w:sz w:val="18"/>
                <w:szCs w:val="18"/>
                <w:lang w:val="ro-RO"/>
              </w:rPr>
            </w:pP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3A71934" w14:textId="77777777" w:rsidR="00221DB1" w:rsidRDefault="00194508">
            <w:pPr>
              <w:ind w:left="510"/>
            </w:pPr>
            <w:r>
              <w:rPr>
                <w:sz w:val="18"/>
                <w:szCs w:val="18"/>
                <w:lang w:val="ro-RO"/>
              </w:rPr>
              <w:t>Modulul Generative Shape Design – aplicații</w:t>
            </w:r>
            <w:r>
              <w:rPr>
                <w:sz w:val="18"/>
                <w:szCs w:val="18"/>
                <w:lang w:val="ro-RO"/>
              </w:rPr>
              <w:br/>
            </w:r>
            <w:r>
              <w:rPr>
                <w:i/>
                <w:color w:val="0000FF"/>
                <w:sz w:val="18"/>
                <w:szCs w:val="18"/>
                <w:lang w:val="en-GB"/>
              </w:rPr>
              <w:t>Generative Shape Design workbench – applications</w:t>
            </w:r>
          </w:p>
        </w:tc>
        <w:tc>
          <w:tcPr>
            <w:tcW w:w="709" w:type="dxa"/>
            <w:tcBorders>
              <w:top w:val="single" w:sz="4" w:space="0" w:color="000000"/>
              <w:left w:val="single" w:sz="4" w:space="0" w:color="000000"/>
              <w:bottom w:val="single" w:sz="4" w:space="0" w:color="000000"/>
              <w:right w:val="double" w:sz="6" w:space="0" w:color="000000"/>
            </w:tcBorders>
            <w:shd w:val="clear" w:color="auto" w:fill="FFFFFF"/>
            <w:vAlign w:val="center"/>
          </w:tcPr>
          <w:p w14:paraId="2C7EBADB" w14:textId="77777777" w:rsidR="00221DB1" w:rsidRDefault="00194508">
            <w:pPr>
              <w:jc w:val="center"/>
              <w:rPr>
                <w:color w:val="0070C0"/>
                <w:sz w:val="20"/>
                <w:lang w:val="ro-RO"/>
              </w:rPr>
            </w:pPr>
            <w:r>
              <w:rPr>
                <w:color w:val="0070C0"/>
                <w:sz w:val="20"/>
                <w:lang w:val="ro-RO"/>
              </w:rPr>
              <w:t>6 h</w:t>
            </w:r>
          </w:p>
        </w:tc>
      </w:tr>
      <w:tr w:rsidR="00221DB1" w14:paraId="70D0CBE6" w14:textId="77777777" w:rsidTr="00310B75">
        <w:tc>
          <w:tcPr>
            <w:tcW w:w="9525" w:type="dxa"/>
            <w:gridSpan w:val="4"/>
            <w:tcBorders>
              <w:top w:val="single" w:sz="4" w:space="0" w:color="000000"/>
              <w:left w:val="double" w:sz="6" w:space="0" w:color="000000"/>
              <w:bottom w:val="double" w:sz="6" w:space="0" w:color="000000"/>
              <w:right w:val="single" w:sz="4" w:space="0" w:color="000000"/>
            </w:tcBorders>
            <w:shd w:val="clear" w:color="auto" w:fill="FFFFFF"/>
          </w:tcPr>
          <w:p w14:paraId="0418A410" w14:textId="77777777" w:rsidR="00221DB1" w:rsidRDefault="00194508">
            <w:pPr>
              <w:rPr>
                <w:color w:val="0070C0"/>
                <w:sz w:val="18"/>
                <w:szCs w:val="18"/>
                <w:lang w:val="ro-RO"/>
              </w:rPr>
            </w:pPr>
            <w:r>
              <w:rPr>
                <w:b/>
                <w:color w:val="0070C0"/>
                <w:sz w:val="18"/>
                <w:szCs w:val="18"/>
                <w:lang w:val="ro-RO"/>
              </w:rPr>
              <w:t>TOTAL/</w:t>
            </w:r>
            <w:r>
              <w:rPr>
                <w:b/>
                <w:i/>
                <w:color w:val="0000FF"/>
                <w:sz w:val="18"/>
                <w:szCs w:val="18"/>
                <w:lang w:val="en-GB"/>
              </w:rPr>
              <w:t xml:space="preserve"> TOTAL</w:t>
            </w:r>
          </w:p>
        </w:tc>
        <w:tc>
          <w:tcPr>
            <w:tcW w:w="709" w:type="dxa"/>
            <w:tcBorders>
              <w:top w:val="single" w:sz="4" w:space="0" w:color="000000"/>
              <w:left w:val="single" w:sz="4" w:space="0" w:color="000000"/>
              <w:bottom w:val="double" w:sz="6" w:space="0" w:color="000000"/>
              <w:right w:val="double" w:sz="6" w:space="0" w:color="000000"/>
            </w:tcBorders>
            <w:shd w:val="clear" w:color="auto" w:fill="FFFFFF"/>
          </w:tcPr>
          <w:p w14:paraId="405AA74B" w14:textId="77777777" w:rsidR="00221DB1" w:rsidRDefault="00194508">
            <w:pPr>
              <w:jc w:val="center"/>
            </w:pPr>
            <w:r>
              <w:rPr>
                <w:color w:val="0070C0"/>
                <w:sz w:val="20"/>
                <w:lang w:val="ro-RO"/>
              </w:rPr>
              <w:t>28 h</w:t>
            </w:r>
          </w:p>
        </w:tc>
      </w:tr>
      <w:tr w:rsidR="00221DB1" w14:paraId="692E3BE3" w14:textId="77777777" w:rsidTr="00310B75">
        <w:tc>
          <w:tcPr>
            <w:tcW w:w="10234" w:type="dxa"/>
            <w:gridSpan w:val="5"/>
            <w:tcBorders>
              <w:top w:val="double" w:sz="6" w:space="0" w:color="000000"/>
              <w:left w:val="double" w:sz="6" w:space="0" w:color="000000"/>
              <w:bottom w:val="single" w:sz="4" w:space="0" w:color="000000"/>
              <w:right w:val="double" w:sz="6" w:space="0" w:color="000000"/>
            </w:tcBorders>
            <w:shd w:val="clear" w:color="auto" w:fill="FFFFFF"/>
          </w:tcPr>
          <w:p w14:paraId="152B26BA" w14:textId="77777777" w:rsidR="00221DB1" w:rsidRDefault="00194508">
            <w:r>
              <w:rPr>
                <w:b/>
                <w:i/>
                <w:color w:val="0070C0"/>
                <w:sz w:val="18"/>
                <w:szCs w:val="18"/>
                <w:lang w:val="ro-RO"/>
              </w:rPr>
              <w:t xml:space="preserve">Bibliografie: / </w:t>
            </w:r>
            <w:r>
              <w:rPr>
                <w:b/>
                <w:i/>
                <w:color w:val="0000FF"/>
                <w:sz w:val="18"/>
                <w:szCs w:val="18"/>
                <w:lang w:val="ro-RO"/>
              </w:rPr>
              <w:t>Bibliography</w:t>
            </w:r>
            <w:r>
              <w:rPr>
                <w:b/>
                <w:i/>
                <w:color w:val="0070C0"/>
                <w:sz w:val="18"/>
                <w:szCs w:val="18"/>
                <w:lang w:val="ro-RO"/>
              </w:rPr>
              <w:t>:</w:t>
            </w:r>
          </w:p>
          <w:p w14:paraId="33795DE6" w14:textId="77777777" w:rsidR="00221DB1" w:rsidRDefault="00194508">
            <w:r>
              <w:rPr>
                <w:b/>
                <w:i/>
                <w:color w:val="0070C0"/>
                <w:sz w:val="18"/>
                <w:szCs w:val="18"/>
                <w:lang w:val="ro-RO"/>
              </w:rPr>
              <w:t>[1] CATIA V5R21 Fundamentals Design, Dassault Systemes</w:t>
            </w:r>
          </w:p>
          <w:p w14:paraId="52142076" w14:textId="77777777" w:rsidR="00221DB1" w:rsidRDefault="00194508">
            <w:r>
              <w:rPr>
                <w:b/>
                <w:i/>
                <w:color w:val="0070C0"/>
                <w:sz w:val="18"/>
                <w:szCs w:val="18"/>
                <w:lang w:val="ro-RO"/>
              </w:rPr>
              <w:t>[2] CATIA V6 essentials/Kogent Learning Solutions, Inc, ISBN: 978-0-7637-8516-1.</w:t>
            </w:r>
          </w:p>
        </w:tc>
      </w:tr>
      <w:tr w:rsidR="00221DB1" w14:paraId="2D950800" w14:textId="77777777" w:rsidTr="00310B75">
        <w:tc>
          <w:tcPr>
            <w:tcW w:w="10234" w:type="dxa"/>
            <w:gridSpan w:val="5"/>
            <w:tcBorders>
              <w:top w:val="double" w:sz="6" w:space="0" w:color="000000"/>
              <w:left w:val="double" w:sz="6" w:space="0" w:color="000000"/>
              <w:bottom w:val="single" w:sz="4" w:space="0" w:color="000000"/>
              <w:right w:val="double" w:sz="6" w:space="0" w:color="000000"/>
            </w:tcBorders>
            <w:shd w:val="clear" w:color="auto" w:fill="FFFFFF"/>
          </w:tcPr>
          <w:p w14:paraId="2DBC5852" w14:textId="77777777" w:rsidR="00221DB1" w:rsidRDefault="00194508">
            <w:r>
              <w:rPr>
                <w:rStyle w:val="hps"/>
                <w:sz w:val="18"/>
                <w:szCs w:val="18"/>
                <w:lang w:val="ro-RO"/>
              </w:rPr>
              <w:t>9.3. Proiect</w:t>
            </w:r>
            <w:r>
              <w:rPr>
                <w:rStyle w:val="hps"/>
                <w:i/>
                <w:color w:val="0000FF"/>
                <w:sz w:val="18"/>
                <w:szCs w:val="18"/>
              </w:rPr>
              <w:t xml:space="preserve"> / Project</w:t>
            </w:r>
          </w:p>
        </w:tc>
      </w:tr>
      <w:tr w:rsidR="00221DB1" w14:paraId="69313976" w14:textId="77777777" w:rsidTr="00310B75">
        <w:tc>
          <w:tcPr>
            <w:tcW w:w="454" w:type="dxa"/>
            <w:gridSpan w:val="2"/>
            <w:tcBorders>
              <w:top w:val="double" w:sz="6" w:space="0" w:color="000000"/>
              <w:left w:val="double" w:sz="6" w:space="0" w:color="000000"/>
              <w:bottom w:val="single" w:sz="4" w:space="0" w:color="000000"/>
              <w:right w:val="single" w:sz="4" w:space="0" w:color="000000"/>
            </w:tcBorders>
            <w:shd w:val="clear" w:color="auto" w:fill="FFFFFF"/>
          </w:tcPr>
          <w:p w14:paraId="4960A30B" w14:textId="77777777" w:rsidR="00221DB1" w:rsidRDefault="00194508">
            <w:pPr>
              <w:rPr>
                <w:b/>
                <w:sz w:val="20"/>
                <w:lang w:val="ro-RO"/>
              </w:rPr>
            </w:pPr>
            <w:r>
              <w:rPr>
                <w:b/>
                <w:sz w:val="20"/>
                <w:lang w:val="ro-RO"/>
              </w:rPr>
              <w:t>Nr. crt.</w:t>
            </w:r>
          </w:p>
        </w:tc>
        <w:tc>
          <w:tcPr>
            <w:tcW w:w="9071" w:type="dxa"/>
            <w:gridSpan w:val="2"/>
            <w:tcBorders>
              <w:top w:val="double" w:sz="6" w:space="0" w:color="000000"/>
              <w:left w:val="single" w:sz="4" w:space="0" w:color="000000"/>
              <w:bottom w:val="single" w:sz="4" w:space="0" w:color="000000"/>
              <w:right w:val="single" w:sz="4" w:space="0" w:color="000000"/>
            </w:tcBorders>
            <w:shd w:val="clear" w:color="auto" w:fill="FFFFFF"/>
            <w:vAlign w:val="center"/>
          </w:tcPr>
          <w:p w14:paraId="1B5BBBEF" w14:textId="77777777" w:rsidR="00221DB1" w:rsidRDefault="00194508">
            <w:pPr>
              <w:jc w:val="center"/>
              <w:rPr>
                <w:sz w:val="18"/>
                <w:szCs w:val="18"/>
                <w:lang w:val="ro-RO"/>
              </w:rPr>
            </w:pPr>
            <w:r>
              <w:rPr>
                <w:sz w:val="18"/>
                <w:szCs w:val="18"/>
                <w:lang w:val="ro-RO"/>
              </w:rPr>
              <w:t>Conținut/</w:t>
            </w:r>
            <w:r>
              <w:rPr>
                <w:rStyle w:val="hps"/>
                <w:i/>
                <w:color w:val="0000FF"/>
                <w:sz w:val="18"/>
                <w:szCs w:val="18"/>
              </w:rPr>
              <w:t>Content</w:t>
            </w:r>
          </w:p>
        </w:tc>
        <w:tc>
          <w:tcPr>
            <w:tcW w:w="709" w:type="dxa"/>
            <w:tcBorders>
              <w:top w:val="double" w:sz="6" w:space="0" w:color="000000"/>
              <w:left w:val="single" w:sz="4" w:space="0" w:color="000000"/>
              <w:bottom w:val="single" w:sz="4" w:space="0" w:color="000000"/>
              <w:right w:val="double" w:sz="6" w:space="0" w:color="000000"/>
            </w:tcBorders>
            <w:shd w:val="clear" w:color="auto" w:fill="FFFFFF"/>
            <w:vAlign w:val="center"/>
          </w:tcPr>
          <w:p w14:paraId="2945789F" w14:textId="77777777" w:rsidR="00221DB1" w:rsidRDefault="00194508">
            <w:pPr>
              <w:jc w:val="center"/>
              <w:rPr>
                <w:sz w:val="18"/>
                <w:szCs w:val="18"/>
                <w:lang w:val="ro-RO"/>
              </w:rPr>
            </w:pPr>
            <w:r>
              <w:rPr>
                <w:sz w:val="18"/>
                <w:szCs w:val="18"/>
                <w:lang w:val="ro-RO"/>
              </w:rPr>
              <w:t>Nr. ore</w:t>
            </w:r>
          </w:p>
        </w:tc>
      </w:tr>
      <w:tr w:rsidR="00221DB1" w14:paraId="58053250" w14:textId="77777777" w:rsidTr="00310B75">
        <w:tc>
          <w:tcPr>
            <w:tcW w:w="4222" w:type="dxa"/>
            <w:gridSpan w:val="3"/>
            <w:tcBorders>
              <w:top w:val="single" w:sz="4" w:space="0" w:color="000000"/>
              <w:left w:val="double" w:sz="6" w:space="0" w:color="000000"/>
              <w:bottom w:val="single" w:sz="4" w:space="0" w:color="000000"/>
            </w:tcBorders>
            <w:shd w:val="clear" w:color="auto" w:fill="FFFFFF"/>
            <w:vAlign w:val="center"/>
          </w:tcPr>
          <w:p w14:paraId="20764B92" w14:textId="77777777" w:rsidR="00221DB1" w:rsidRDefault="00194508">
            <w:pPr>
              <w:numPr>
                <w:ilvl w:val="0"/>
                <w:numId w:val="10"/>
              </w:numPr>
              <w:ind w:left="284" w:hanging="284"/>
              <w:rPr>
                <w:sz w:val="18"/>
                <w:szCs w:val="18"/>
                <w:lang w:val="ro-RO"/>
              </w:rPr>
            </w:pPr>
            <w:r>
              <w:rPr>
                <w:sz w:val="18"/>
                <w:szCs w:val="18"/>
                <w:lang w:val="ro-RO"/>
              </w:rPr>
              <w:t xml:space="preserve">Primirea temei de </w:t>
            </w:r>
            <w:r>
              <w:rPr>
                <w:sz w:val="18"/>
                <w:szCs w:val="18"/>
                <w:lang w:val="ro-RO"/>
              </w:rPr>
              <w:t>proiect</w:t>
            </w:r>
          </w:p>
          <w:p w14:paraId="753DE27F" w14:textId="77777777" w:rsidR="00221DB1" w:rsidRDefault="00194508">
            <w:pPr>
              <w:numPr>
                <w:ilvl w:val="0"/>
                <w:numId w:val="9"/>
              </w:numPr>
              <w:ind w:left="284" w:hanging="284"/>
              <w:rPr>
                <w:sz w:val="18"/>
                <w:szCs w:val="18"/>
                <w:lang w:val="ro-RO"/>
              </w:rPr>
            </w:pPr>
            <w:r>
              <w:rPr>
                <w:sz w:val="18"/>
                <w:szCs w:val="18"/>
                <w:lang w:val="ro-RO"/>
              </w:rPr>
              <w:lastRenderedPageBreak/>
              <w:t>Modelarea reperului R1</w:t>
            </w:r>
          </w:p>
          <w:p w14:paraId="622726C2" w14:textId="77777777" w:rsidR="00221DB1" w:rsidRDefault="00194508">
            <w:pPr>
              <w:numPr>
                <w:ilvl w:val="0"/>
                <w:numId w:val="9"/>
              </w:numPr>
              <w:ind w:left="284" w:hanging="284"/>
              <w:rPr>
                <w:sz w:val="18"/>
                <w:szCs w:val="18"/>
                <w:lang w:val="ro-RO"/>
              </w:rPr>
            </w:pPr>
            <w:r>
              <w:rPr>
                <w:sz w:val="18"/>
                <w:szCs w:val="18"/>
                <w:lang w:val="ro-RO"/>
              </w:rPr>
              <w:t>Modelarea reperului R2</w:t>
            </w:r>
          </w:p>
          <w:p w14:paraId="1306CDCD" w14:textId="77777777" w:rsidR="00221DB1" w:rsidRDefault="00194508">
            <w:pPr>
              <w:numPr>
                <w:ilvl w:val="0"/>
                <w:numId w:val="9"/>
              </w:numPr>
              <w:ind w:left="284" w:hanging="284"/>
              <w:rPr>
                <w:sz w:val="18"/>
                <w:szCs w:val="18"/>
                <w:lang w:val="ro-RO"/>
              </w:rPr>
            </w:pPr>
            <w:r>
              <w:rPr>
                <w:sz w:val="18"/>
                <w:szCs w:val="18"/>
                <w:lang w:val="ro-RO"/>
              </w:rPr>
              <w:t>Generarea proiecțiilor și dimensiunilor nominale</w:t>
            </w:r>
          </w:p>
        </w:tc>
        <w:tc>
          <w:tcPr>
            <w:tcW w:w="5303" w:type="dxa"/>
            <w:tcBorders>
              <w:top w:val="single" w:sz="4" w:space="0" w:color="000000"/>
              <w:left w:val="double" w:sz="6" w:space="0" w:color="000000"/>
              <w:bottom w:val="single" w:sz="4" w:space="0" w:color="000000"/>
              <w:right w:val="single" w:sz="4" w:space="0" w:color="000000"/>
            </w:tcBorders>
            <w:shd w:val="clear" w:color="auto" w:fill="FFFFFF"/>
            <w:vAlign w:val="center"/>
          </w:tcPr>
          <w:p w14:paraId="0711E57A" w14:textId="77777777" w:rsidR="00221DB1" w:rsidRDefault="00194508">
            <w:pPr>
              <w:ind w:left="111" w:hanging="111"/>
              <w:rPr>
                <w:i/>
                <w:iCs/>
                <w:color w:val="0000FF"/>
                <w:sz w:val="18"/>
                <w:szCs w:val="18"/>
                <w:lang w:val="ro-RO"/>
              </w:rPr>
            </w:pPr>
            <w:r>
              <w:rPr>
                <w:i/>
                <w:iCs/>
                <w:color w:val="0000FF"/>
                <w:sz w:val="18"/>
                <w:szCs w:val="18"/>
                <w:lang w:val="ro-RO"/>
              </w:rPr>
              <w:lastRenderedPageBreak/>
              <w:t>Assignment receiving</w:t>
            </w:r>
          </w:p>
          <w:p w14:paraId="549D2F0B" w14:textId="77777777" w:rsidR="00221DB1" w:rsidRDefault="00194508">
            <w:pPr>
              <w:numPr>
                <w:ilvl w:val="0"/>
                <w:numId w:val="4"/>
              </w:numPr>
              <w:ind w:left="395" w:hanging="284"/>
              <w:rPr>
                <w:i/>
                <w:iCs/>
                <w:color w:val="0000FF"/>
                <w:sz w:val="18"/>
                <w:szCs w:val="18"/>
                <w:lang w:val="ro-RO"/>
              </w:rPr>
            </w:pPr>
            <w:r>
              <w:rPr>
                <w:i/>
                <w:iCs/>
                <w:color w:val="0000FF"/>
                <w:sz w:val="18"/>
                <w:szCs w:val="18"/>
                <w:lang w:val="ro-RO"/>
              </w:rPr>
              <w:lastRenderedPageBreak/>
              <w:t>3D/2D modeling of item R1</w:t>
            </w:r>
          </w:p>
          <w:p w14:paraId="2D229BE7" w14:textId="77777777" w:rsidR="00221DB1" w:rsidRDefault="00194508">
            <w:pPr>
              <w:numPr>
                <w:ilvl w:val="0"/>
                <w:numId w:val="4"/>
              </w:numPr>
              <w:ind w:left="395" w:hanging="284"/>
              <w:rPr>
                <w:i/>
                <w:iCs/>
                <w:color w:val="0000FF"/>
                <w:sz w:val="18"/>
                <w:szCs w:val="18"/>
                <w:lang w:val="ro-RO"/>
              </w:rPr>
            </w:pPr>
            <w:r>
              <w:rPr>
                <w:i/>
                <w:iCs/>
                <w:color w:val="0000FF"/>
                <w:sz w:val="18"/>
                <w:szCs w:val="18"/>
                <w:lang w:val="ro-RO"/>
              </w:rPr>
              <w:t>3D/2D modeling of item R2</w:t>
            </w:r>
          </w:p>
          <w:p w14:paraId="23C3BDC5" w14:textId="77777777" w:rsidR="00221DB1" w:rsidRDefault="00194508">
            <w:pPr>
              <w:numPr>
                <w:ilvl w:val="0"/>
                <w:numId w:val="4"/>
              </w:numPr>
              <w:ind w:left="395" w:hanging="284"/>
              <w:rPr>
                <w:i/>
                <w:iCs/>
                <w:color w:val="0000FF"/>
                <w:sz w:val="18"/>
                <w:szCs w:val="18"/>
                <w:lang w:val="ro-RO"/>
              </w:rPr>
            </w:pPr>
            <w:r>
              <w:rPr>
                <w:i/>
                <w:iCs/>
                <w:color w:val="0000FF"/>
                <w:sz w:val="18"/>
                <w:szCs w:val="18"/>
                <w:lang w:val="ro-RO"/>
              </w:rPr>
              <w:t>Generation of projections and nominal dimensions</w:t>
            </w:r>
          </w:p>
        </w:tc>
        <w:tc>
          <w:tcPr>
            <w:tcW w:w="709" w:type="dxa"/>
            <w:tcBorders>
              <w:top w:val="single" w:sz="4" w:space="0" w:color="000000"/>
              <w:left w:val="single" w:sz="4" w:space="0" w:color="000000"/>
              <w:bottom w:val="single" w:sz="4" w:space="0" w:color="000000"/>
              <w:right w:val="double" w:sz="6" w:space="0" w:color="000000"/>
            </w:tcBorders>
            <w:shd w:val="clear" w:color="auto" w:fill="FFFFFF"/>
            <w:vAlign w:val="center"/>
          </w:tcPr>
          <w:p w14:paraId="2753E1AB" w14:textId="77777777" w:rsidR="00221DB1" w:rsidRDefault="00194508">
            <w:pPr>
              <w:jc w:val="center"/>
              <w:rPr>
                <w:color w:val="0070C0"/>
                <w:sz w:val="18"/>
                <w:szCs w:val="18"/>
                <w:lang w:val="en-GB"/>
              </w:rPr>
            </w:pPr>
            <w:r>
              <w:rPr>
                <w:color w:val="0070C0"/>
                <w:sz w:val="18"/>
                <w:szCs w:val="18"/>
                <w:lang w:val="en-GB"/>
              </w:rPr>
              <w:lastRenderedPageBreak/>
              <w:t>4</w:t>
            </w:r>
          </w:p>
        </w:tc>
      </w:tr>
      <w:tr w:rsidR="00221DB1" w14:paraId="5F8E9797" w14:textId="77777777" w:rsidTr="00310B75">
        <w:tc>
          <w:tcPr>
            <w:tcW w:w="4222" w:type="dxa"/>
            <w:gridSpan w:val="3"/>
            <w:tcBorders>
              <w:top w:val="single" w:sz="4" w:space="0" w:color="000000"/>
              <w:left w:val="double" w:sz="6" w:space="0" w:color="000000"/>
              <w:bottom w:val="single" w:sz="4" w:space="0" w:color="000000"/>
            </w:tcBorders>
            <w:shd w:val="clear" w:color="auto" w:fill="FFFFFF"/>
            <w:vAlign w:val="center"/>
          </w:tcPr>
          <w:p w14:paraId="5A68150E" w14:textId="77777777" w:rsidR="00221DB1" w:rsidRDefault="00194508">
            <w:pPr>
              <w:numPr>
                <w:ilvl w:val="0"/>
                <w:numId w:val="10"/>
              </w:numPr>
              <w:ind w:left="284" w:hanging="284"/>
              <w:rPr>
                <w:spacing w:val="-4"/>
                <w:sz w:val="18"/>
                <w:szCs w:val="18"/>
                <w:lang w:val="ro-RO"/>
              </w:rPr>
            </w:pPr>
            <w:r>
              <w:rPr>
                <w:spacing w:val="-4"/>
                <w:sz w:val="18"/>
                <w:szCs w:val="18"/>
                <w:lang w:val="ro-RO"/>
              </w:rPr>
              <w:t>Analiza reperului R1:</w:t>
            </w:r>
          </w:p>
          <w:p w14:paraId="65FCACCD" w14:textId="77777777" w:rsidR="00221DB1" w:rsidRDefault="00194508">
            <w:pPr>
              <w:numPr>
                <w:ilvl w:val="0"/>
                <w:numId w:val="9"/>
              </w:numPr>
              <w:ind w:left="284" w:hanging="284"/>
              <w:rPr>
                <w:sz w:val="18"/>
                <w:szCs w:val="18"/>
                <w:lang w:val="ro-RO"/>
              </w:rPr>
            </w:pPr>
            <w:r>
              <w:rPr>
                <w:sz w:val="18"/>
                <w:szCs w:val="18"/>
                <w:lang w:val="ro-RO"/>
              </w:rPr>
              <w:t>Identificarea suprafețelor</w:t>
            </w:r>
          </w:p>
          <w:p w14:paraId="297E11D6" w14:textId="77777777" w:rsidR="00221DB1" w:rsidRDefault="00194508">
            <w:pPr>
              <w:numPr>
                <w:ilvl w:val="0"/>
                <w:numId w:val="9"/>
              </w:numPr>
              <w:ind w:left="284" w:hanging="284"/>
              <w:rPr>
                <w:sz w:val="18"/>
                <w:szCs w:val="18"/>
                <w:lang w:val="ro-RO"/>
              </w:rPr>
            </w:pPr>
            <w:r>
              <w:rPr>
                <w:sz w:val="18"/>
                <w:szCs w:val="18"/>
                <w:lang w:val="ro-RO"/>
              </w:rPr>
              <w:t>Identificare rolului suprafețelor</w:t>
            </w:r>
          </w:p>
          <w:p w14:paraId="647EFEA7" w14:textId="77777777" w:rsidR="00221DB1" w:rsidRDefault="00194508">
            <w:pPr>
              <w:numPr>
                <w:ilvl w:val="0"/>
                <w:numId w:val="9"/>
              </w:numPr>
              <w:ind w:left="284" w:hanging="284"/>
              <w:rPr>
                <w:sz w:val="18"/>
                <w:szCs w:val="18"/>
                <w:lang w:val="ro-RO"/>
              </w:rPr>
            </w:pPr>
            <w:r>
              <w:rPr>
                <w:sz w:val="18"/>
                <w:szCs w:val="18"/>
                <w:lang w:val="ro-RO"/>
              </w:rPr>
              <w:t>Analiza funcțională</w:t>
            </w:r>
          </w:p>
          <w:p w14:paraId="76FC4A8B" w14:textId="77777777" w:rsidR="00221DB1" w:rsidRDefault="00194508">
            <w:pPr>
              <w:numPr>
                <w:ilvl w:val="0"/>
                <w:numId w:val="9"/>
              </w:numPr>
              <w:ind w:left="284" w:hanging="284"/>
              <w:rPr>
                <w:sz w:val="18"/>
                <w:szCs w:val="18"/>
                <w:lang w:val="ro-RO"/>
              </w:rPr>
            </w:pPr>
            <w:r>
              <w:rPr>
                <w:sz w:val="18"/>
                <w:szCs w:val="18"/>
                <w:lang w:val="ro-RO"/>
              </w:rPr>
              <w:t>Proprietățile materialului prescris</w:t>
            </w:r>
          </w:p>
          <w:p w14:paraId="47C4BCB1" w14:textId="77777777" w:rsidR="00221DB1" w:rsidRDefault="00194508">
            <w:pPr>
              <w:numPr>
                <w:ilvl w:val="0"/>
                <w:numId w:val="9"/>
              </w:numPr>
              <w:ind w:left="284" w:hanging="284"/>
              <w:rPr>
                <w:sz w:val="18"/>
                <w:szCs w:val="18"/>
                <w:lang w:val="ro-RO"/>
              </w:rPr>
            </w:pPr>
            <w:r>
              <w:rPr>
                <w:sz w:val="18"/>
                <w:szCs w:val="18"/>
                <w:lang w:val="ro-RO"/>
              </w:rPr>
              <w:t>Tratament termic și de suprafață</w:t>
            </w:r>
          </w:p>
          <w:p w14:paraId="6187B86D" w14:textId="77777777" w:rsidR="00221DB1" w:rsidRDefault="00194508">
            <w:pPr>
              <w:numPr>
                <w:ilvl w:val="0"/>
                <w:numId w:val="9"/>
              </w:numPr>
              <w:ind w:left="284" w:hanging="284"/>
              <w:rPr>
                <w:spacing w:val="-4"/>
                <w:sz w:val="18"/>
                <w:szCs w:val="18"/>
                <w:lang w:val="ro-RO"/>
              </w:rPr>
            </w:pPr>
            <w:r>
              <w:rPr>
                <w:sz w:val="18"/>
                <w:szCs w:val="18"/>
                <w:lang w:val="ro-RO"/>
              </w:rPr>
              <w:t>Calculul masei</w:t>
            </w:r>
          </w:p>
        </w:tc>
        <w:tc>
          <w:tcPr>
            <w:tcW w:w="5303" w:type="dxa"/>
            <w:tcBorders>
              <w:top w:val="single" w:sz="4" w:space="0" w:color="000000"/>
              <w:left w:val="double" w:sz="6" w:space="0" w:color="000000"/>
              <w:bottom w:val="single" w:sz="4" w:space="0" w:color="000000"/>
              <w:right w:val="single" w:sz="4" w:space="0" w:color="000000"/>
            </w:tcBorders>
            <w:shd w:val="clear" w:color="auto" w:fill="FFFFFF"/>
            <w:vAlign w:val="center"/>
          </w:tcPr>
          <w:p w14:paraId="2EBB1D8B" w14:textId="77777777" w:rsidR="00221DB1" w:rsidRDefault="00194508">
            <w:pPr>
              <w:ind w:left="111" w:hanging="111"/>
              <w:rPr>
                <w:i/>
                <w:iCs/>
                <w:color w:val="0000FF"/>
                <w:sz w:val="18"/>
                <w:szCs w:val="18"/>
                <w:lang w:val="ro-RO"/>
              </w:rPr>
            </w:pPr>
            <w:r>
              <w:rPr>
                <w:i/>
                <w:iCs/>
                <w:color w:val="0000FF"/>
                <w:sz w:val="18"/>
                <w:szCs w:val="18"/>
                <w:lang w:val="ro-RO"/>
              </w:rPr>
              <w:t>R1 Analysis:</w:t>
            </w:r>
          </w:p>
          <w:p w14:paraId="5B691F35" w14:textId="77777777" w:rsidR="00221DB1" w:rsidRDefault="00194508">
            <w:pPr>
              <w:numPr>
                <w:ilvl w:val="0"/>
                <w:numId w:val="8"/>
              </w:numPr>
              <w:ind w:left="398" w:hanging="284"/>
              <w:rPr>
                <w:i/>
                <w:iCs/>
                <w:color w:val="0000FF"/>
                <w:sz w:val="18"/>
                <w:szCs w:val="18"/>
                <w:lang w:val="ro-RO"/>
              </w:rPr>
            </w:pPr>
            <w:r>
              <w:rPr>
                <w:i/>
                <w:iCs/>
                <w:color w:val="0000FF"/>
                <w:sz w:val="18"/>
                <w:szCs w:val="18"/>
                <w:lang w:val="ro-RO"/>
              </w:rPr>
              <w:t>Identify items surfaces</w:t>
            </w:r>
          </w:p>
          <w:p w14:paraId="6ADF198E" w14:textId="77777777" w:rsidR="00221DB1" w:rsidRDefault="00194508">
            <w:pPr>
              <w:numPr>
                <w:ilvl w:val="0"/>
                <w:numId w:val="8"/>
              </w:numPr>
              <w:ind w:left="398" w:hanging="284"/>
              <w:rPr>
                <w:i/>
                <w:iCs/>
                <w:color w:val="0000FF"/>
                <w:sz w:val="18"/>
                <w:szCs w:val="18"/>
                <w:lang w:val="ro-RO"/>
              </w:rPr>
            </w:pPr>
            <w:r>
              <w:rPr>
                <w:i/>
                <w:iCs/>
                <w:color w:val="0000FF"/>
                <w:sz w:val="18"/>
                <w:szCs w:val="18"/>
                <w:lang w:val="ro-RO"/>
              </w:rPr>
              <w:t>Identify item and its surfaces functions</w:t>
            </w:r>
          </w:p>
          <w:p w14:paraId="0BE44C9B" w14:textId="77777777" w:rsidR="00221DB1" w:rsidRDefault="00194508">
            <w:pPr>
              <w:numPr>
                <w:ilvl w:val="0"/>
                <w:numId w:val="8"/>
              </w:numPr>
              <w:ind w:left="398" w:hanging="284"/>
              <w:rPr>
                <w:i/>
                <w:iCs/>
                <w:color w:val="0000FF"/>
                <w:sz w:val="18"/>
                <w:szCs w:val="18"/>
                <w:lang w:val="ro-RO"/>
              </w:rPr>
            </w:pPr>
            <w:r>
              <w:rPr>
                <w:i/>
                <w:iCs/>
                <w:color w:val="0000FF"/>
                <w:sz w:val="18"/>
                <w:szCs w:val="18"/>
                <w:lang w:val="ro-RO"/>
              </w:rPr>
              <w:t>Stress during</w:t>
            </w:r>
            <w:r>
              <w:rPr>
                <w:i/>
                <w:iCs/>
                <w:color w:val="0000FF"/>
                <w:sz w:val="18"/>
                <w:szCs w:val="18"/>
                <w:lang w:val="ro-RO"/>
              </w:rPr>
              <w:t xml:space="preserve"> functioning</w:t>
            </w:r>
          </w:p>
          <w:p w14:paraId="505B9F10" w14:textId="77777777" w:rsidR="00221DB1" w:rsidRDefault="00194508">
            <w:pPr>
              <w:numPr>
                <w:ilvl w:val="0"/>
                <w:numId w:val="8"/>
              </w:numPr>
              <w:ind w:left="398" w:hanging="284"/>
              <w:rPr>
                <w:i/>
                <w:iCs/>
                <w:color w:val="0000FF"/>
                <w:sz w:val="18"/>
                <w:szCs w:val="18"/>
                <w:lang w:val="ro-RO"/>
              </w:rPr>
            </w:pPr>
            <w:r>
              <w:rPr>
                <w:i/>
                <w:iCs/>
                <w:color w:val="0000FF"/>
                <w:sz w:val="18"/>
                <w:szCs w:val="18"/>
                <w:lang w:val="ro-RO"/>
              </w:rPr>
              <w:t>Prescribed material properties</w:t>
            </w:r>
          </w:p>
          <w:p w14:paraId="65F210F6" w14:textId="77777777" w:rsidR="00221DB1" w:rsidRDefault="00194508">
            <w:pPr>
              <w:numPr>
                <w:ilvl w:val="0"/>
                <w:numId w:val="8"/>
              </w:numPr>
              <w:ind w:left="398" w:hanging="284"/>
              <w:rPr>
                <w:i/>
                <w:iCs/>
                <w:color w:val="0000FF"/>
                <w:sz w:val="18"/>
                <w:szCs w:val="18"/>
                <w:lang w:val="ro-RO"/>
              </w:rPr>
            </w:pPr>
            <w:r>
              <w:rPr>
                <w:i/>
                <w:iCs/>
                <w:color w:val="0000FF"/>
                <w:sz w:val="18"/>
                <w:szCs w:val="18"/>
                <w:lang w:val="ro-RO"/>
              </w:rPr>
              <w:t>Heat Treatment, Protective Coatings</w:t>
            </w:r>
          </w:p>
          <w:p w14:paraId="128199A4" w14:textId="77777777" w:rsidR="00221DB1" w:rsidRDefault="00194508">
            <w:pPr>
              <w:numPr>
                <w:ilvl w:val="0"/>
                <w:numId w:val="8"/>
              </w:numPr>
              <w:ind w:left="398" w:hanging="284"/>
              <w:rPr>
                <w:spacing w:val="-4"/>
                <w:sz w:val="18"/>
                <w:szCs w:val="18"/>
                <w:lang w:val="ro-RO"/>
              </w:rPr>
            </w:pPr>
            <w:r>
              <w:rPr>
                <w:i/>
                <w:iCs/>
                <w:color w:val="0000FF"/>
                <w:sz w:val="18"/>
                <w:szCs w:val="18"/>
                <w:lang w:val="ro-RO"/>
              </w:rPr>
              <w:t>Mass calculation</w:t>
            </w:r>
          </w:p>
        </w:tc>
        <w:tc>
          <w:tcPr>
            <w:tcW w:w="709" w:type="dxa"/>
            <w:tcBorders>
              <w:top w:val="single" w:sz="4" w:space="0" w:color="000000"/>
              <w:left w:val="single" w:sz="4" w:space="0" w:color="000000"/>
              <w:bottom w:val="single" w:sz="4" w:space="0" w:color="000000"/>
              <w:right w:val="double" w:sz="6" w:space="0" w:color="000000"/>
            </w:tcBorders>
            <w:shd w:val="clear" w:color="auto" w:fill="FFFFFF"/>
            <w:vAlign w:val="center"/>
          </w:tcPr>
          <w:p w14:paraId="10EFEE1D" w14:textId="77777777" w:rsidR="00221DB1" w:rsidRDefault="00194508">
            <w:pPr>
              <w:jc w:val="center"/>
              <w:rPr>
                <w:color w:val="0070C0"/>
                <w:sz w:val="18"/>
                <w:szCs w:val="18"/>
                <w:lang w:val="en-GB"/>
              </w:rPr>
            </w:pPr>
            <w:r>
              <w:rPr>
                <w:color w:val="0070C0"/>
                <w:sz w:val="18"/>
                <w:szCs w:val="18"/>
                <w:lang w:val="en-GB"/>
              </w:rPr>
              <w:t>6</w:t>
            </w:r>
          </w:p>
        </w:tc>
      </w:tr>
      <w:tr w:rsidR="00221DB1" w14:paraId="19086D69" w14:textId="77777777" w:rsidTr="00310B75">
        <w:tc>
          <w:tcPr>
            <w:tcW w:w="4222" w:type="dxa"/>
            <w:gridSpan w:val="3"/>
            <w:tcBorders>
              <w:top w:val="single" w:sz="4" w:space="0" w:color="000000"/>
              <w:left w:val="double" w:sz="6" w:space="0" w:color="000000"/>
              <w:bottom w:val="single" w:sz="4" w:space="0" w:color="000000"/>
            </w:tcBorders>
            <w:shd w:val="clear" w:color="auto" w:fill="FFFFFF"/>
            <w:vAlign w:val="center"/>
          </w:tcPr>
          <w:p w14:paraId="7C5A5983" w14:textId="77777777" w:rsidR="00221DB1" w:rsidRDefault="00194508">
            <w:pPr>
              <w:numPr>
                <w:ilvl w:val="0"/>
                <w:numId w:val="10"/>
              </w:numPr>
              <w:ind w:left="284" w:hanging="284"/>
              <w:rPr>
                <w:spacing w:val="-4"/>
                <w:sz w:val="18"/>
                <w:szCs w:val="18"/>
                <w:lang w:val="ro-RO"/>
              </w:rPr>
            </w:pPr>
            <w:r>
              <w:rPr>
                <w:spacing w:val="-4"/>
                <w:sz w:val="18"/>
                <w:szCs w:val="18"/>
                <w:lang w:val="ro-RO"/>
              </w:rPr>
              <w:t>Analiza reperului R1 și definitivarea desenului:</w:t>
            </w:r>
          </w:p>
          <w:p w14:paraId="3128F8BE" w14:textId="77777777" w:rsidR="00221DB1" w:rsidRDefault="00194508">
            <w:pPr>
              <w:numPr>
                <w:ilvl w:val="0"/>
                <w:numId w:val="9"/>
              </w:numPr>
              <w:ind w:left="284" w:hanging="284"/>
              <w:rPr>
                <w:sz w:val="18"/>
                <w:szCs w:val="18"/>
                <w:lang w:val="ro-RO"/>
              </w:rPr>
            </w:pPr>
            <w:r>
              <w:rPr>
                <w:sz w:val="18"/>
                <w:szCs w:val="18"/>
                <w:lang w:val="ro-RO"/>
              </w:rPr>
              <w:t>Determinarea caracteristicilor suprafețelor</w:t>
            </w:r>
          </w:p>
          <w:p w14:paraId="0BDB5822" w14:textId="77777777" w:rsidR="00221DB1" w:rsidRDefault="00194508">
            <w:pPr>
              <w:numPr>
                <w:ilvl w:val="0"/>
                <w:numId w:val="9"/>
              </w:numPr>
              <w:ind w:left="284" w:hanging="284"/>
              <w:rPr>
                <w:sz w:val="18"/>
                <w:szCs w:val="18"/>
                <w:lang w:val="ro-RO"/>
              </w:rPr>
            </w:pPr>
            <w:r>
              <w:rPr>
                <w:sz w:val="18"/>
                <w:szCs w:val="18"/>
                <w:lang w:val="ro-RO"/>
              </w:rPr>
              <w:t>Finalizarea cotării</w:t>
            </w:r>
          </w:p>
          <w:p w14:paraId="78D0D249" w14:textId="77777777" w:rsidR="00221DB1" w:rsidRDefault="00194508">
            <w:pPr>
              <w:numPr>
                <w:ilvl w:val="0"/>
                <w:numId w:val="9"/>
              </w:numPr>
              <w:ind w:left="284" w:hanging="284"/>
              <w:rPr>
                <w:spacing w:val="-4"/>
                <w:sz w:val="18"/>
                <w:szCs w:val="18"/>
                <w:lang w:val="ro-RO"/>
              </w:rPr>
            </w:pPr>
            <w:r>
              <w:rPr>
                <w:sz w:val="18"/>
                <w:szCs w:val="18"/>
                <w:lang w:val="ro-RO"/>
              </w:rPr>
              <w:t xml:space="preserve">Definitivarea modelării finale a </w:t>
            </w:r>
            <w:r>
              <w:rPr>
                <w:sz w:val="18"/>
                <w:szCs w:val="18"/>
                <w:lang w:val="ro-RO"/>
              </w:rPr>
              <w:t>reperului R1</w:t>
            </w:r>
          </w:p>
        </w:tc>
        <w:tc>
          <w:tcPr>
            <w:tcW w:w="5303" w:type="dxa"/>
            <w:tcBorders>
              <w:top w:val="single" w:sz="4" w:space="0" w:color="000000"/>
              <w:left w:val="double" w:sz="6" w:space="0" w:color="000000"/>
              <w:bottom w:val="single" w:sz="4" w:space="0" w:color="000000"/>
              <w:right w:val="single" w:sz="4" w:space="0" w:color="000000"/>
            </w:tcBorders>
            <w:shd w:val="clear" w:color="auto" w:fill="FFFFFF"/>
            <w:vAlign w:val="center"/>
          </w:tcPr>
          <w:p w14:paraId="7E2034B9" w14:textId="77777777" w:rsidR="00221DB1" w:rsidRDefault="00194508">
            <w:r>
              <w:rPr>
                <w:i/>
                <w:iCs/>
                <w:color w:val="0000FF"/>
                <w:sz w:val="18"/>
                <w:szCs w:val="18"/>
                <w:lang w:val="ro-RO"/>
              </w:rPr>
              <w:t>R1 Analysis and finalizing the generation of projections:</w:t>
            </w:r>
          </w:p>
          <w:p w14:paraId="3493A74D" w14:textId="77777777" w:rsidR="00221DB1" w:rsidRDefault="00194508">
            <w:pPr>
              <w:numPr>
                <w:ilvl w:val="0"/>
                <w:numId w:val="8"/>
              </w:numPr>
              <w:ind w:left="398" w:hanging="284"/>
              <w:rPr>
                <w:i/>
                <w:iCs/>
                <w:color w:val="0000FF"/>
                <w:sz w:val="18"/>
                <w:szCs w:val="18"/>
                <w:lang w:val="ro-RO"/>
              </w:rPr>
            </w:pPr>
            <w:r>
              <w:rPr>
                <w:i/>
                <w:iCs/>
                <w:color w:val="0000FF"/>
                <w:sz w:val="18"/>
                <w:szCs w:val="18"/>
                <w:lang w:val="ro-RO"/>
              </w:rPr>
              <w:t>Determination of surfaces characteristics</w:t>
            </w:r>
          </w:p>
          <w:p w14:paraId="1F8605D3" w14:textId="77777777" w:rsidR="00221DB1" w:rsidRDefault="00194508">
            <w:pPr>
              <w:numPr>
                <w:ilvl w:val="0"/>
                <w:numId w:val="8"/>
              </w:numPr>
              <w:ind w:left="398" w:hanging="284"/>
              <w:rPr>
                <w:i/>
                <w:iCs/>
                <w:color w:val="0000FF"/>
                <w:sz w:val="18"/>
                <w:szCs w:val="18"/>
                <w:lang w:val="ro-RO"/>
              </w:rPr>
            </w:pPr>
            <w:r>
              <w:rPr>
                <w:i/>
                <w:iCs/>
                <w:color w:val="0000FF"/>
                <w:sz w:val="18"/>
                <w:szCs w:val="18"/>
                <w:lang w:val="ro-RO"/>
              </w:rPr>
              <w:t>Finalizing the dimensioning based on the previous calculations</w:t>
            </w:r>
          </w:p>
          <w:p w14:paraId="739A22C0" w14:textId="77777777" w:rsidR="00221DB1" w:rsidRDefault="00194508">
            <w:pPr>
              <w:numPr>
                <w:ilvl w:val="0"/>
                <w:numId w:val="8"/>
              </w:numPr>
              <w:ind w:left="398" w:hanging="284"/>
              <w:rPr>
                <w:spacing w:val="-4"/>
                <w:sz w:val="18"/>
                <w:szCs w:val="18"/>
                <w:lang w:val="ro-RO"/>
              </w:rPr>
            </w:pPr>
            <w:r>
              <w:rPr>
                <w:i/>
                <w:iCs/>
                <w:color w:val="0000FF"/>
                <w:sz w:val="18"/>
                <w:szCs w:val="18"/>
                <w:lang w:val="ro-RO"/>
              </w:rPr>
              <w:t xml:space="preserve">3D/2D modeling of item R1 and generation of projections and nominal </w:t>
            </w:r>
            <w:r>
              <w:rPr>
                <w:i/>
                <w:iCs/>
                <w:color w:val="0000FF"/>
                <w:sz w:val="18"/>
                <w:szCs w:val="18"/>
                <w:lang w:val="ro-RO"/>
              </w:rPr>
              <w:t>dimensions</w:t>
            </w:r>
          </w:p>
        </w:tc>
        <w:tc>
          <w:tcPr>
            <w:tcW w:w="709" w:type="dxa"/>
            <w:tcBorders>
              <w:top w:val="single" w:sz="4" w:space="0" w:color="000000"/>
              <w:left w:val="single" w:sz="4" w:space="0" w:color="000000"/>
              <w:bottom w:val="single" w:sz="4" w:space="0" w:color="000000"/>
              <w:right w:val="double" w:sz="6" w:space="0" w:color="000000"/>
            </w:tcBorders>
            <w:shd w:val="clear" w:color="auto" w:fill="FFFFFF"/>
            <w:vAlign w:val="center"/>
          </w:tcPr>
          <w:p w14:paraId="7B341B4E" w14:textId="77777777" w:rsidR="00221DB1" w:rsidRDefault="00194508">
            <w:pPr>
              <w:jc w:val="center"/>
              <w:rPr>
                <w:color w:val="0070C0"/>
                <w:sz w:val="18"/>
                <w:szCs w:val="18"/>
                <w:lang w:val="en-GB"/>
              </w:rPr>
            </w:pPr>
            <w:r>
              <w:rPr>
                <w:color w:val="0070C0"/>
                <w:sz w:val="18"/>
                <w:szCs w:val="18"/>
                <w:lang w:val="en-GB"/>
              </w:rPr>
              <w:t>2</w:t>
            </w:r>
          </w:p>
        </w:tc>
      </w:tr>
      <w:tr w:rsidR="00221DB1" w14:paraId="6C513B3A" w14:textId="77777777" w:rsidTr="00310B75">
        <w:tc>
          <w:tcPr>
            <w:tcW w:w="4222" w:type="dxa"/>
            <w:gridSpan w:val="3"/>
            <w:tcBorders>
              <w:top w:val="single" w:sz="4" w:space="0" w:color="000000"/>
              <w:left w:val="double" w:sz="6" w:space="0" w:color="000000"/>
              <w:bottom w:val="single" w:sz="4" w:space="0" w:color="000000"/>
            </w:tcBorders>
            <w:shd w:val="clear" w:color="auto" w:fill="FFFFFF"/>
            <w:vAlign w:val="center"/>
          </w:tcPr>
          <w:p w14:paraId="735A022C" w14:textId="77777777" w:rsidR="00221DB1" w:rsidRDefault="00194508">
            <w:pPr>
              <w:numPr>
                <w:ilvl w:val="0"/>
                <w:numId w:val="10"/>
              </w:numPr>
              <w:ind w:left="284" w:hanging="284"/>
              <w:rPr>
                <w:spacing w:val="-4"/>
                <w:sz w:val="18"/>
                <w:szCs w:val="18"/>
                <w:lang w:val="ro-RO"/>
              </w:rPr>
            </w:pPr>
            <w:r>
              <w:rPr>
                <w:spacing w:val="-4"/>
                <w:sz w:val="18"/>
                <w:szCs w:val="18"/>
                <w:lang w:val="ro-RO"/>
              </w:rPr>
              <w:t>Analiza reperului R2:</w:t>
            </w:r>
          </w:p>
          <w:p w14:paraId="5F12588E" w14:textId="77777777" w:rsidR="00221DB1" w:rsidRDefault="00194508">
            <w:pPr>
              <w:numPr>
                <w:ilvl w:val="0"/>
                <w:numId w:val="9"/>
              </w:numPr>
              <w:ind w:left="284" w:hanging="284"/>
              <w:rPr>
                <w:sz w:val="18"/>
                <w:szCs w:val="18"/>
                <w:lang w:val="ro-RO"/>
              </w:rPr>
            </w:pPr>
            <w:r>
              <w:rPr>
                <w:sz w:val="18"/>
                <w:szCs w:val="18"/>
                <w:lang w:val="ro-RO"/>
              </w:rPr>
              <w:t>Identificarea suprafețelor</w:t>
            </w:r>
          </w:p>
          <w:p w14:paraId="5DDC221D" w14:textId="77777777" w:rsidR="00221DB1" w:rsidRDefault="00194508">
            <w:pPr>
              <w:numPr>
                <w:ilvl w:val="0"/>
                <w:numId w:val="9"/>
              </w:numPr>
              <w:ind w:left="284" w:hanging="284"/>
              <w:rPr>
                <w:sz w:val="18"/>
                <w:szCs w:val="18"/>
                <w:lang w:val="ro-RO"/>
              </w:rPr>
            </w:pPr>
            <w:r>
              <w:rPr>
                <w:sz w:val="18"/>
                <w:szCs w:val="18"/>
                <w:lang w:val="ro-RO"/>
              </w:rPr>
              <w:t>Identificare rolului suprafețelor</w:t>
            </w:r>
          </w:p>
          <w:p w14:paraId="6115AD44" w14:textId="77777777" w:rsidR="00221DB1" w:rsidRDefault="00194508">
            <w:pPr>
              <w:numPr>
                <w:ilvl w:val="0"/>
                <w:numId w:val="9"/>
              </w:numPr>
              <w:ind w:left="284" w:hanging="284"/>
              <w:rPr>
                <w:sz w:val="18"/>
                <w:szCs w:val="18"/>
                <w:lang w:val="ro-RO"/>
              </w:rPr>
            </w:pPr>
            <w:r>
              <w:rPr>
                <w:sz w:val="18"/>
                <w:szCs w:val="18"/>
                <w:lang w:val="ro-RO"/>
              </w:rPr>
              <w:t>Analiza funcțională</w:t>
            </w:r>
          </w:p>
          <w:p w14:paraId="17A4F7C7" w14:textId="77777777" w:rsidR="00221DB1" w:rsidRDefault="00194508">
            <w:pPr>
              <w:numPr>
                <w:ilvl w:val="0"/>
                <w:numId w:val="9"/>
              </w:numPr>
              <w:ind w:left="284" w:hanging="284"/>
              <w:rPr>
                <w:sz w:val="18"/>
                <w:szCs w:val="18"/>
                <w:lang w:val="ro-RO"/>
              </w:rPr>
            </w:pPr>
            <w:r>
              <w:rPr>
                <w:sz w:val="18"/>
                <w:szCs w:val="18"/>
                <w:lang w:val="ro-RO"/>
              </w:rPr>
              <w:t>Proprietățile materialului prescris</w:t>
            </w:r>
          </w:p>
          <w:p w14:paraId="2EC23A40" w14:textId="77777777" w:rsidR="00221DB1" w:rsidRDefault="00194508">
            <w:pPr>
              <w:numPr>
                <w:ilvl w:val="0"/>
                <w:numId w:val="9"/>
              </w:numPr>
              <w:ind w:left="284" w:hanging="284"/>
              <w:rPr>
                <w:sz w:val="18"/>
                <w:szCs w:val="18"/>
                <w:lang w:val="ro-RO"/>
              </w:rPr>
            </w:pPr>
            <w:r>
              <w:rPr>
                <w:sz w:val="18"/>
                <w:szCs w:val="18"/>
                <w:lang w:val="ro-RO"/>
              </w:rPr>
              <w:t>Tratament termic și de suprafață</w:t>
            </w:r>
          </w:p>
          <w:p w14:paraId="6C41827D" w14:textId="77777777" w:rsidR="00221DB1" w:rsidRDefault="00194508">
            <w:pPr>
              <w:numPr>
                <w:ilvl w:val="0"/>
                <w:numId w:val="9"/>
              </w:numPr>
              <w:ind w:left="284" w:hanging="284"/>
              <w:rPr>
                <w:spacing w:val="-4"/>
                <w:sz w:val="18"/>
                <w:szCs w:val="18"/>
                <w:lang w:val="ro-RO"/>
              </w:rPr>
            </w:pPr>
            <w:r>
              <w:rPr>
                <w:sz w:val="18"/>
                <w:szCs w:val="18"/>
                <w:lang w:val="ro-RO"/>
              </w:rPr>
              <w:t>Calculul masei</w:t>
            </w:r>
          </w:p>
        </w:tc>
        <w:tc>
          <w:tcPr>
            <w:tcW w:w="5303" w:type="dxa"/>
            <w:tcBorders>
              <w:top w:val="single" w:sz="4" w:space="0" w:color="000000"/>
              <w:left w:val="double" w:sz="6" w:space="0" w:color="000000"/>
              <w:bottom w:val="single" w:sz="4" w:space="0" w:color="000000"/>
              <w:right w:val="single" w:sz="4" w:space="0" w:color="000000"/>
            </w:tcBorders>
            <w:shd w:val="clear" w:color="auto" w:fill="FFFFFF"/>
            <w:vAlign w:val="center"/>
          </w:tcPr>
          <w:p w14:paraId="2837DC10" w14:textId="77777777" w:rsidR="00221DB1" w:rsidRDefault="00194508">
            <w:pPr>
              <w:ind w:left="111" w:hanging="111"/>
            </w:pPr>
            <w:r>
              <w:rPr>
                <w:i/>
                <w:iCs/>
                <w:color w:val="0000FF"/>
                <w:sz w:val="18"/>
                <w:szCs w:val="18"/>
                <w:lang w:val="ro-RO"/>
              </w:rPr>
              <w:t>R2 Analysis:</w:t>
            </w:r>
          </w:p>
          <w:p w14:paraId="020225F6" w14:textId="77777777" w:rsidR="00221DB1" w:rsidRDefault="00194508">
            <w:pPr>
              <w:numPr>
                <w:ilvl w:val="0"/>
                <w:numId w:val="8"/>
              </w:numPr>
              <w:ind w:left="398" w:hanging="284"/>
              <w:rPr>
                <w:i/>
                <w:iCs/>
                <w:color w:val="0000FF"/>
                <w:sz w:val="18"/>
                <w:szCs w:val="18"/>
                <w:lang w:val="ro-RO"/>
              </w:rPr>
            </w:pPr>
            <w:r>
              <w:rPr>
                <w:i/>
                <w:iCs/>
                <w:color w:val="0000FF"/>
                <w:sz w:val="18"/>
                <w:szCs w:val="18"/>
                <w:lang w:val="ro-RO"/>
              </w:rPr>
              <w:t>Identify items surfaces</w:t>
            </w:r>
          </w:p>
          <w:p w14:paraId="2777012C" w14:textId="77777777" w:rsidR="00221DB1" w:rsidRDefault="00194508">
            <w:pPr>
              <w:numPr>
                <w:ilvl w:val="0"/>
                <w:numId w:val="8"/>
              </w:numPr>
              <w:ind w:left="398" w:hanging="284"/>
              <w:rPr>
                <w:i/>
                <w:iCs/>
                <w:color w:val="0000FF"/>
                <w:sz w:val="18"/>
                <w:szCs w:val="18"/>
                <w:lang w:val="ro-RO"/>
              </w:rPr>
            </w:pPr>
            <w:r>
              <w:rPr>
                <w:i/>
                <w:iCs/>
                <w:color w:val="0000FF"/>
                <w:sz w:val="18"/>
                <w:szCs w:val="18"/>
                <w:lang w:val="ro-RO"/>
              </w:rPr>
              <w:t xml:space="preserve">Identify item </w:t>
            </w:r>
            <w:r>
              <w:rPr>
                <w:i/>
                <w:iCs/>
                <w:color w:val="0000FF"/>
                <w:sz w:val="18"/>
                <w:szCs w:val="18"/>
                <w:lang w:val="ro-RO"/>
              </w:rPr>
              <w:t>and its surfaces functions</w:t>
            </w:r>
          </w:p>
          <w:p w14:paraId="1B74AE4F" w14:textId="77777777" w:rsidR="00221DB1" w:rsidRDefault="00194508">
            <w:pPr>
              <w:numPr>
                <w:ilvl w:val="0"/>
                <w:numId w:val="8"/>
              </w:numPr>
              <w:ind w:left="398" w:hanging="284"/>
              <w:rPr>
                <w:i/>
                <w:iCs/>
                <w:color w:val="0000FF"/>
                <w:sz w:val="18"/>
                <w:szCs w:val="18"/>
                <w:lang w:val="ro-RO"/>
              </w:rPr>
            </w:pPr>
            <w:r>
              <w:rPr>
                <w:i/>
                <w:iCs/>
                <w:color w:val="0000FF"/>
                <w:sz w:val="18"/>
                <w:szCs w:val="18"/>
                <w:lang w:val="ro-RO"/>
              </w:rPr>
              <w:t>Stress during functioning</w:t>
            </w:r>
          </w:p>
          <w:p w14:paraId="664FD574" w14:textId="77777777" w:rsidR="00221DB1" w:rsidRDefault="00194508">
            <w:pPr>
              <w:numPr>
                <w:ilvl w:val="0"/>
                <w:numId w:val="8"/>
              </w:numPr>
              <w:ind w:left="398" w:hanging="284"/>
              <w:rPr>
                <w:i/>
                <w:iCs/>
                <w:color w:val="0000FF"/>
                <w:sz w:val="18"/>
                <w:szCs w:val="18"/>
                <w:lang w:val="ro-RO"/>
              </w:rPr>
            </w:pPr>
            <w:r>
              <w:rPr>
                <w:i/>
                <w:iCs/>
                <w:color w:val="0000FF"/>
                <w:sz w:val="18"/>
                <w:szCs w:val="18"/>
                <w:lang w:val="ro-RO"/>
              </w:rPr>
              <w:t>Prescribed material properties</w:t>
            </w:r>
          </w:p>
          <w:p w14:paraId="1FBCAB4B" w14:textId="77777777" w:rsidR="00221DB1" w:rsidRDefault="00194508">
            <w:pPr>
              <w:numPr>
                <w:ilvl w:val="0"/>
                <w:numId w:val="8"/>
              </w:numPr>
              <w:ind w:left="398" w:hanging="284"/>
              <w:rPr>
                <w:i/>
                <w:iCs/>
                <w:color w:val="0000FF"/>
                <w:sz w:val="18"/>
                <w:szCs w:val="18"/>
                <w:lang w:val="ro-RO"/>
              </w:rPr>
            </w:pPr>
            <w:r>
              <w:rPr>
                <w:i/>
                <w:iCs/>
                <w:color w:val="0000FF"/>
                <w:sz w:val="18"/>
                <w:szCs w:val="18"/>
                <w:lang w:val="ro-RO"/>
              </w:rPr>
              <w:t>Heat Treatment, Protective Coatings</w:t>
            </w:r>
          </w:p>
          <w:p w14:paraId="24042228" w14:textId="77777777" w:rsidR="00221DB1" w:rsidRDefault="00194508">
            <w:pPr>
              <w:ind w:left="357"/>
              <w:rPr>
                <w:i/>
                <w:iCs/>
                <w:color w:val="0000FF"/>
                <w:sz w:val="18"/>
                <w:szCs w:val="18"/>
                <w:lang w:val="ro-RO"/>
              </w:rPr>
            </w:pPr>
            <w:r>
              <w:rPr>
                <w:i/>
                <w:iCs/>
                <w:color w:val="0000FF"/>
                <w:sz w:val="18"/>
                <w:szCs w:val="18"/>
                <w:lang w:val="ro-RO"/>
              </w:rPr>
              <w:t>Mass calculation</w:t>
            </w:r>
          </w:p>
        </w:tc>
        <w:tc>
          <w:tcPr>
            <w:tcW w:w="709" w:type="dxa"/>
            <w:tcBorders>
              <w:top w:val="single" w:sz="4" w:space="0" w:color="000000"/>
              <w:left w:val="single" w:sz="4" w:space="0" w:color="000000"/>
              <w:bottom w:val="single" w:sz="4" w:space="0" w:color="000000"/>
              <w:right w:val="double" w:sz="6" w:space="0" w:color="000000"/>
            </w:tcBorders>
            <w:shd w:val="clear" w:color="auto" w:fill="FFFFFF"/>
            <w:vAlign w:val="center"/>
          </w:tcPr>
          <w:p w14:paraId="4D9F1E10" w14:textId="77777777" w:rsidR="00221DB1" w:rsidRDefault="00194508">
            <w:pPr>
              <w:jc w:val="center"/>
              <w:rPr>
                <w:color w:val="0070C0"/>
                <w:sz w:val="18"/>
                <w:szCs w:val="18"/>
                <w:lang w:val="en-GB"/>
              </w:rPr>
            </w:pPr>
            <w:r>
              <w:rPr>
                <w:color w:val="0070C0"/>
                <w:sz w:val="18"/>
                <w:szCs w:val="18"/>
                <w:lang w:val="en-GB"/>
              </w:rPr>
              <w:t>6</w:t>
            </w:r>
          </w:p>
        </w:tc>
      </w:tr>
      <w:tr w:rsidR="00221DB1" w14:paraId="0ED40DF8" w14:textId="77777777" w:rsidTr="00310B75">
        <w:tc>
          <w:tcPr>
            <w:tcW w:w="4222" w:type="dxa"/>
            <w:gridSpan w:val="3"/>
            <w:tcBorders>
              <w:left w:val="double" w:sz="6" w:space="0" w:color="000000"/>
              <w:bottom w:val="single" w:sz="4" w:space="0" w:color="000000"/>
            </w:tcBorders>
            <w:shd w:val="clear" w:color="auto" w:fill="FFFFFF"/>
            <w:vAlign w:val="center"/>
          </w:tcPr>
          <w:p w14:paraId="035A2419" w14:textId="77777777" w:rsidR="00221DB1" w:rsidRDefault="00194508">
            <w:pPr>
              <w:numPr>
                <w:ilvl w:val="0"/>
                <w:numId w:val="10"/>
              </w:numPr>
              <w:ind w:left="284" w:hanging="284"/>
              <w:rPr>
                <w:spacing w:val="-4"/>
                <w:sz w:val="18"/>
                <w:szCs w:val="18"/>
                <w:lang w:val="ro-RO"/>
              </w:rPr>
            </w:pPr>
            <w:r>
              <w:rPr>
                <w:spacing w:val="-4"/>
                <w:sz w:val="18"/>
                <w:szCs w:val="18"/>
                <w:lang w:val="ro-RO"/>
              </w:rPr>
              <w:t>Analiza reperului R2 și definitivarea desenului:</w:t>
            </w:r>
          </w:p>
          <w:p w14:paraId="342788A8" w14:textId="77777777" w:rsidR="00221DB1" w:rsidRDefault="00194508">
            <w:pPr>
              <w:numPr>
                <w:ilvl w:val="0"/>
                <w:numId w:val="9"/>
              </w:numPr>
              <w:ind w:left="284" w:hanging="284"/>
              <w:rPr>
                <w:sz w:val="18"/>
                <w:szCs w:val="18"/>
                <w:lang w:val="ro-RO"/>
              </w:rPr>
            </w:pPr>
            <w:r>
              <w:rPr>
                <w:sz w:val="18"/>
                <w:szCs w:val="18"/>
                <w:lang w:val="ro-RO"/>
              </w:rPr>
              <w:t>Determinarea caracteristicilor suprafețelor</w:t>
            </w:r>
          </w:p>
          <w:p w14:paraId="6BB269FF" w14:textId="77777777" w:rsidR="00221DB1" w:rsidRDefault="00194508">
            <w:pPr>
              <w:numPr>
                <w:ilvl w:val="0"/>
                <w:numId w:val="9"/>
              </w:numPr>
              <w:ind w:left="284" w:hanging="284"/>
              <w:rPr>
                <w:sz w:val="18"/>
                <w:szCs w:val="18"/>
                <w:lang w:val="ro-RO"/>
              </w:rPr>
            </w:pPr>
            <w:r>
              <w:rPr>
                <w:sz w:val="18"/>
                <w:szCs w:val="18"/>
                <w:lang w:val="ro-RO"/>
              </w:rPr>
              <w:t xml:space="preserve">Finalizare </w:t>
            </w:r>
            <w:r>
              <w:rPr>
                <w:sz w:val="18"/>
                <w:szCs w:val="18"/>
                <w:lang w:val="ro-RO"/>
              </w:rPr>
              <w:t>cotării</w:t>
            </w:r>
          </w:p>
          <w:p w14:paraId="36995B17" w14:textId="77777777" w:rsidR="00221DB1" w:rsidRDefault="00194508">
            <w:pPr>
              <w:numPr>
                <w:ilvl w:val="0"/>
                <w:numId w:val="9"/>
              </w:numPr>
              <w:ind w:left="284" w:hanging="284"/>
              <w:rPr>
                <w:sz w:val="18"/>
                <w:szCs w:val="18"/>
                <w:lang w:val="ro-RO"/>
              </w:rPr>
            </w:pPr>
            <w:r>
              <w:rPr>
                <w:sz w:val="18"/>
                <w:szCs w:val="18"/>
                <w:lang w:val="ro-RO"/>
              </w:rPr>
              <w:t>Definitivarea modelării finală a reperului R1</w:t>
            </w:r>
          </w:p>
          <w:p w14:paraId="34485A26" w14:textId="77777777" w:rsidR="00221DB1" w:rsidRDefault="00194508">
            <w:pPr>
              <w:numPr>
                <w:ilvl w:val="0"/>
                <w:numId w:val="9"/>
              </w:numPr>
              <w:ind w:left="284" w:hanging="284"/>
              <w:rPr>
                <w:sz w:val="18"/>
                <w:szCs w:val="18"/>
                <w:lang w:val="ro-RO"/>
              </w:rPr>
            </w:pPr>
            <w:r>
              <w:rPr>
                <w:sz w:val="18"/>
                <w:szCs w:val="18"/>
                <w:lang w:val="ro-RO"/>
              </w:rPr>
              <w:t>Modelarea ansamblului: modelarea 3D a produsului</w:t>
            </w:r>
          </w:p>
        </w:tc>
        <w:tc>
          <w:tcPr>
            <w:tcW w:w="5303" w:type="dxa"/>
            <w:tcBorders>
              <w:left w:val="double" w:sz="6" w:space="0" w:color="000000"/>
              <w:bottom w:val="single" w:sz="4" w:space="0" w:color="000000"/>
              <w:right w:val="single" w:sz="4" w:space="0" w:color="000000"/>
            </w:tcBorders>
            <w:shd w:val="clear" w:color="auto" w:fill="FFFFFF"/>
            <w:vAlign w:val="center"/>
          </w:tcPr>
          <w:p w14:paraId="56B720A5" w14:textId="77777777" w:rsidR="00221DB1" w:rsidRDefault="00194508">
            <w:r>
              <w:rPr>
                <w:i/>
                <w:iCs/>
                <w:color w:val="0000FF"/>
                <w:sz w:val="18"/>
                <w:szCs w:val="18"/>
                <w:lang w:val="ro-RO"/>
              </w:rPr>
              <w:t>R2 Analysis and finalizing the generation of projections:</w:t>
            </w:r>
          </w:p>
          <w:p w14:paraId="4A6C46A9" w14:textId="77777777" w:rsidR="00221DB1" w:rsidRDefault="00194508">
            <w:pPr>
              <w:numPr>
                <w:ilvl w:val="0"/>
                <w:numId w:val="8"/>
              </w:numPr>
              <w:ind w:left="398" w:hanging="284"/>
              <w:rPr>
                <w:i/>
                <w:iCs/>
                <w:color w:val="0000FF"/>
                <w:sz w:val="18"/>
                <w:szCs w:val="18"/>
                <w:lang w:val="ro-RO"/>
              </w:rPr>
            </w:pPr>
            <w:r>
              <w:rPr>
                <w:i/>
                <w:iCs/>
                <w:color w:val="0000FF"/>
                <w:sz w:val="18"/>
                <w:szCs w:val="18"/>
                <w:lang w:val="ro-RO"/>
              </w:rPr>
              <w:t>Determination of surfaces characteristics</w:t>
            </w:r>
          </w:p>
          <w:p w14:paraId="36DFB0BD" w14:textId="77777777" w:rsidR="00221DB1" w:rsidRDefault="00194508">
            <w:pPr>
              <w:numPr>
                <w:ilvl w:val="0"/>
                <w:numId w:val="8"/>
              </w:numPr>
              <w:ind w:left="398" w:hanging="284"/>
              <w:rPr>
                <w:sz w:val="18"/>
                <w:szCs w:val="18"/>
                <w:lang w:val="ro-RO"/>
              </w:rPr>
            </w:pPr>
            <w:r>
              <w:rPr>
                <w:i/>
                <w:iCs/>
                <w:color w:val="0000FF"/>
                <w:sz w:val="18"/>
                <w:szCs w:val="18"/>
                <w:lang w:val="ro-RO"/>
              </w:rPr>
              <w:t xml:space="preserve">Finalizing the dimensioning based on the </w:t>
            </w:r>
            <w:r>
              <w:rPr>
                <w:i/>
                <w:iCs/>
                <w:color w:val="0000FF"/>
                <w:sz w:val="18"/>
                <w:szCs w:val="18"/>
                <w:lang w:val="ro-RO"/>
              </w:rPr>
              <w:t>previous calculations</w:t>
            </w:r>
          </w:p>
          <w:p w14:paraId="3E8C195A" w14:textId="77777777" w:rsidR="00221DB1" w:rsidRDefault="00194508">
            <w:pPr>
              <w:numPr>
                <w:ilvl w:val="0"/>
                <w:numId w:val="8"/>
              </w:numPr>
              <w:ind w:left="398" w:hanging="284"/>
              <w:rPr>
                <w:sz w:val="18"/>
                <w:szCs w:val="18"/>
                <w:lang w:val="ro-RO"/>
              </w:rPr>
            </w:pPr>
            <w:r>
              <w:rPr>
                <w:i/>
                <w:iCs/>
                <w:color w:val="0000FF"/>
                <w:sz w:val="18"/>
                <w:szCs w:val="18"/>
                <w:lang w:val="ro-RO"/>
              </w:rPr>
              <w:t>Modeling the assembly: 3D/2D modeling of the product</w:t>
            </w:r>
          </w:p>
        </w:tc>
        <w:tc>
          <w:tcPr>
            <w:tcW w:w="709" w:type="dxa"/>
            <w:tcBorders>
              <w:left w:val="single" w:sz="4" w:space="0" w:color="000000"/>
              <w:bottom w:val="single" w:sz="4" w:space="0" w:color="000000"/>
              <w:right w:val="double" w:sz="6" w:space="0" w:color="000000"/>
            </w:tcBorders>
            <w:shd w:val="clear" w:color="auto" w:fill="FFFFFF"/>
            <w:vAlign w:val="center"/>
          </w:tcPr>
          <w:p w14:paraId="1FB5719B" w14:textId="77777777" w:rsidR="00221DB1" w:rsidRDefault="00194508">
            <w:pPr>
              <w:jc w:val="center"/>
              <w:rPr>
                <w:color w:val="0070C0"/>
                <w:sz w:val="18"/>
                <w:szCs w:val="18"/>
                <w:lang w:val="en-GB"/>
              </w:rPr>
            </w:pPr>
            <w:r>
              <w:rPr>
                <w:color w:val="0070C0"/>
                <w:sz w:val="18"/>
                <w:szCs w:val="18"/>
                <w:lang w:val="en-GB"/>
              </w:rPr>
              <w:t>4</w:t>
            </w:r>
          </w:p>
        </w:tc>
      </w:tr>
      <w:tr w:rsidR="00221DB1" w14:paraId="492223FC" w14:textId="77777777" w:rsidTr="00310B75">
        <w:tc>
          <w:tcPr>
            <w:tcW w:w="4222" w:type="dxa"/>
            <w:gridSpan w:val="3"/>
            <w:tcBorders>
              <w:left w:val="double" w:sz="6" w:space="0" w:color="000000"/>
              <w:bottom w:val="single" w:sz="4" w:space="0" w:color="000000"/>
            </w:tcBorders>
            <w:shd w:val="clear" w:color="auto" w:fill="FFFFFF"/>
            <w:vAlign w:val="center"/>
          </w:tcPr>
          <w:p w14:paraId="7828A195" w14:textId="77777777" w:rsidR="00221DB1" w:rsidRDefault="00194508">
            <w:pPr>
              <w:numPr>
                <w:ilvl w:val="0"/>
                <w:numId w:val="10"/>
              </w:numPr>
              <w:ind w:left="284" w:hanging="284"/>
              <w:rPr>
                <w:spacing w:val="-4"/>
                <w:sz w:val="18"/>
                <w:szCs w:val="18"/>
                <w:lang w:val="ro-RO"/>
              </w:rPr>
            </w:pPr>
            <w:r>
              <w:rPr>
                <w:spacing w:val="-4"/>
                <w:sz w:val="18"/>
                <w:szCs w:val="18"/>
                <w:lang w:val="ro-RO"/>
              </w:rPr>
              <w:t>Analiza ansamblului</w:t>
            </w:r>
          </w:p>
          <w:p w14:paraId="49CBBDB3" w14:textId="77777777" w:rsidR="00221DB1" w:rsidRDefault="00194508">
            <w:pPr>
              <w:numPr>
                <w:ilvl w:val="0"/>
                <w:numId w:val="9"/>
              </w:numPr>
              <w:ind w:left="284" w:hanging="284"/>
              <w:rPr>
                <w:sz w:val="18"/>
                <w:szCs w:val="18"/>
                <w:lang w:val="ro-RO"/>
              </w:rPr>
            </w:pPr>
            <w:r>
              <w:rPr>
                <w:sz w:val="18"/>
                <w:szCs w:val="18"/>
                <w:lang w:val="ro-RO"/>
              </w:rPr>
              <w:t>Identificarea componentelor produsului</w:t>
            </w:r>
          </w:p>
          <w:p w14:paraId="28395D83" w14:textId="77777777" w:rsidR="00221DB1" w:rsidRDefault="00194508">
            <w:pPr>
              <w:numPr>
                <w:ilvl w:val="0"/>
                <w:numId w:val="9"/>
              </w:numPr>
              <w:ind w:left="284" w:hanging="284"/>
              <w:rPr>
                <w:sz w:val="18"/>
                <w:szCs w:val="18"/>
                <w:lang w:val="ro-RO"/>
              </w:rPr>
            </w:pPr>
            <w:r>
              <w:rPr>
                <w:sz w:val="18"/>
                <w:szCs w:val="18"/>
                <w:lang w:val="ro-RO"/>
              </w:rPr>
              <w:t>Caracteristicile componentelor</w:t>
            </w:r>
          </w:p>
        </w:tc>
        <w:tc>
          <w:tcPr>
            <w:tcW w:w="5303" w:type="dxa"/>
            <w:tcBorders>
              <w:left w:val="double" w:sz="6" w:space="0" w:color="000000"/>
              <w:bottom w:val="single" w:sz="4" w:space="0" w:color="000000"/>
              <w:right w:val="single" w:sz="4" w:space="0" w:color="000000"/>
            </w:tcBorders>
            <w:shd w:val="clear" w:color="auto" w:fill="FFFFFF"/>
            <w:vAlign w:val="center"/>
          </w:tcPr>
          <w:p w14:paraId="3BC52A21" w14:textId="77777777" w:rsidR="00221DB1" w:rsidRDefault="00194508">
            <w:r>
              <w:rPr>
                <w:i/>
                <w:iCs/>
                <w:color w:val="0000FF"/>
                <w:sz w:val="18"/>
                <w:szCs w:val="18"/>
                <w:lang w:val="ro-RO"/>
              </w:rPr>
              <w:t>Analysis of the assembly</w:t>
            </w:r>
          </w:p>
          <w:p w14:paraId="15EE0F07" w14:textId="77777777" w:rsidR="00221DB1" w:rsidRDefault="00194508">
            <w:pPr>
              <w:numPr>
                <w:ilvl w:val="0"/>
                <w:numId w:val="8"/>
              </w:numPr>
              <w:ind w:left="398" w:hanging="284"/>
              <w:rPr>
                <w:i/>
                <w:iCs/>
                <w:color w:val="0000FF"/>
                <w:sz w:val="18"/>
                <w:szCs w:val="18"/>
                <w:lang w:val="ro-RO"/>
              </w:rPr>
            </w:pPr>
            <w:r>
              <w:rPr>
                <w:i/>
                <w:iCs/>
                <w:color w:val="0000FF"/>
                <w:sz w:val="18"/>
                <w:szCs w:val="18"/>
                <w:lang w:val="ro-RO"/>
              </w:rPr>
              <w:t>Identify the components of the product</w:t>
            </w:r>
          </w:p>
          <w:p w14:paraId="68C34D9E" w14:textId="77777777" w:rsidR="00221DB1" w:rsidRDefault="00194508">
            <w:pPr>
              <w:numPr>
                <w:ilvl w:val="0"/>
                <w:numId w:val="8"/>
              </w:numPr>
              <w:ind w:left="398" w:hanging="284"/>
              <w:rPr>
                <w:sz w:val="18"/>
                <w:szCs w:val="18"/>
                <w:lang w:val="ro-RO"/>
              </w:rPr>
            </w:pPr>
            <w:r>
              <w:rPr>
                <w:i/>
                <w:iCs/>
                <w:color w:val="0000FF"/>
                <w:sz w:val="18"/>
                <w:szCs w:val="18"/>
                <w:lang w:val="ro-RO"/>
              </w:rPr>
              <w:t xml:space="preserve">Components </w:t>
            </w:r>
            <w:r>
              <w:rPr>
                <w:i/>
                <w:iCs/>
                <w:color w:val="0000FF"/>
                <w:sz w:val="18"/>
                <w:szCs w:val="18"/>
                <w:lang w:val="ro-RO"/>
              </w:rPr>
              <w:t>characteristics</w:t>
            </w:r>
          </w:p>
        </w:tc>
        <w:tc>
          <w:tcPr>
            <w:tcW w:w="709" w:type="dxa"/>
            <w:tcBorders>
              <w:left w:val="single" w:sz="4" w:space="0" w:color="000000"/>
              <w:bottom w:val="single" w:sz="4" w:space="0" w:color="000000"/>
              <w:right w:val="double" w:sz="6" w:space="0" w:color="000000"/>
            </w:tcBorders>
            <w:shd w:val="clear" w:color="auto" w:fill="FFFFFF"/>
            <w:vAlign w:val="center"/>
          </w:tcPr>
          <w:p w14:paraId="27858A94" w14:textId="77777777" w:rsidR="00221DB1" w:rsidRDefault="00194508">
            <w:pPr>
              <w:jc w:val="center"/>
              <w:rPr>
                <w:color w:val="0070C0"/>
                <w:sz w:val="18"/>
                <w:szCs w:val="18"/>
                <w:lang w:val="en-GB"/>
              </w:rPr>
            </w:pPr>
            <w:r>
              <w:rPr>
                <w:color w:val="0070C0"/>
                <w:sz w:val="18"/>
                <w:szCs w:val="18"/>
                <w:lang w:val="en-GB"/>
              </w:rPr>
              <w:t>4</w:t>
            </w:r>
          </w:p>
        </w:tc>
      </w:tr>
      <w:tr w:rsidR="00221DB1" w14:paraId="2BB68A91" w14:textId="77777777" w:rsidTr="00310B75">
        <w:tc>
          <w:tcPr>
            <w:tcW w:w="4222" w:type="dxa"/>
            <w:gridSpan w:val="3"/>
            <w:tcBorders>
              <w:left w:val="double" w:sz="6" w:space="0" w:color="000000"/>
              <w:bottom w:val="single" w:sz="4" w:space="0" w:color="000000"/>
            </w:tcBorders>
            <w:shd w:val="clear" w:color="auto" w:fill="FFFFFF"/>
            <w:vAlign w:val="center"/>
          </w:tcPr>
          <w:p w14:paraId="3DCB5AAE" w14:textId="77777777" w:rsidR="00221DB1" w:rsidRDefault="00194508">
            <w:pPr>
              <w:numPr>
                <w:ilvl w:val="0"/>
                <w:numId w:val="10"/>
              </w:numPr>
              <w:ind w:left="284" w:hanging="284"/>
              <w:rPr>
                <w:sz w:val="18"/>
                <w:szCs w:val="18"/>
                <w:lang w:val="ro-RO"/>
              </w:rPr>
            </w:pPr>
            <w:r>
              <w:rPr>
                <w:spacing w:val="-4"/>
                <w:sz w:val="18"/>
                <w:szCs w:val="18"/>
                <w:lang w:val="ro-RO"/>
              </w:rPr>
              <w:t>Notarea finală proiect</w:t>
            </w:r>
          </w:p>
        </w:tc>
        <w:tc>
          <w:tcPr>
            <w:tcW w:w="5303" w:type="dxa"/>
            <w:tcBorders>
              <w:left w:val="double" w:sz="6" w:space="0" w:color="000000"/>
              <w:bottom w:val="single" w:sz="4" w:space="0" w:color="000000"/>
              <w:right w:val="single" w:sz="4" w:space="0" w:color="000000"/>
            </w:tcBorders>
            <w:shd w:val="clear" w:color="auto" w:fill="FFFFFF"/>
            <w:vAlign w:val="center"/>
          </w:tcPr>
          <w:p w14:paraId="3D62A0C6" w14:textId="77777777" w:rsidR="00221DB1" w:rsidRDefault="00194508">
            <w:pPr>
              <w:rPr>
                <w:i/>
                <w:iCs/>
                <w:color w:val="0000FF"/>
                <w:sz w:val="18"/>
                <w:szCs w:val="18"/>
                <w:lang w:val="ro-RO"/>
              </w:rPr>
            </w:pPr>
            <w:r>
              <w:rPr>
                <w:i/>
                <w:iCs/>
                <w:color w:val="0000FF"/>
                <w:sz w:val="18"/>
                <w:szCs w:val="18"/>
                <w:lang w:val="ro-RO"/>
              </w:rPr>
              <w:t>Assignment grading</w:t>
            </w:r>
          </w:p>
        </w:tc>
        <w:tc>
          <w:tcPr>
            <w:tcW w:w="709" w:type="dxa"/>
            <w:tcBorders>
              <w:left w:val="single" w:sz="4" w:space="0" w:color="000000"/>
              <w:bottom w:val="single" w:sz="4" w:space="0" w:color="000000"/>
              <w:right w:val="double" w:sz="6" w:space="0" w:color="000000"/>
            </w:tcBorders>
            <w:shd w:val="clear" w:color="auto" w:fill="FFFFFF"/>
            <w:vAlign w:val="center"/>
          </w:tcPr>
          <w:p w14:paraId="0BBEA46C" w14:textId="77777777" w:rsidR="00221DB1" w:rsidRDefault="00194508">
            <w:pPr>
              <w:jc w:val="center"/>
              <w:rPr>
                <w:color w:val="0070C0"/>
                <w:sz w:val="18"/>
                <w:szCs w:val="18"/>
                <w:lang w:val="en-GB"/>
              </w:rPr>
            </w:pPr>
            <w:r>
              <w:rPr>
                <w:color w:val="0070C0"/>
                <w:sz w:val="18"/>
                <w:szCs w:val="18"/>
                <w:lang w:val="en-GB"/>
              </w:rPr>
              <w:t>2</w:t>
            </w:r>
          </w:p>
        </w:tc>
      </w:tr>
      <w:tr w:rsidR="00221DB1" w14:paraId="077CC2E4" w14:textId="77777777" w:rsidTr="00310B75">
        <w:tc>
          <w:tcPr>
            <w:tcW w:w="9525" w:type="dxa"/>
            <w:gridSpan w:val="4"/>
            <w:tcBorders>
              <w:top w:val="single" w:sz="4" w:space="0" w:color="000000"/>
              <w:left w:val="double" w:sz="6" w:space="0" w:color="000000"/>
              <w:bottom w:val="double" w:sz="6" w:space="0" w:color="000000"/>
              <w:right w:val="single" w:sz="4" w:space="0" w:color="000000"/>
            </w:tcBorders>
            <w:shd w:val="clear" w:color="auto" w:fill="FFFFFF"/>
          </w:tcPr>
          <w:p w14:paraId="14EEB385" w14:textId="77777777" w:rsidR="00221DB1" w:rsidRDefault="00194508">
            <w:pPr>
              <w:rPr>
                <w:color w:val="0070C0"/>
                <w:sz w:val="18"/>
                <w:szCs w:val="18"/>
                <w:lang w:val="ro-RO"/>
              </w:rPr>
            </w:pPr>
            <w:r>
              <w:rPr>
                <w:b/>
                <w:color w:val="0070C0"/>
                <w:sz w:val="18"/>
                <w:szCs w:val="18"/>
                <w:lang w:val="ro-RO"/>
              </w:rPr>
              <w:t>TOTAL</w:t>
            </w:r>
          </w:p>
        </w:tc>
        <w:tc>
          <w:tcPr>
            <w:tcW w:w="709" w:type="dxa"/>
            <w:tcBorders>
              <w:top w:val="single" w:sz="4" w:space="0" w:color="000000"/>
              <w:left w:val="single" w:sz="4" w:space="0" w:color="000000"/>
              <w:bottom w:val="double" w:sz="6" w:space="0" w:color="000000"/>
              <w:right w:val="double" w:sz="6" w:space="0" w:color="000000"/>
            </w:tcBorders>
            <w:shd w:val="clear" w:color="auto" w:fill="FFFFFF"/>
          </w:tcPr>
          <w:p w14:paraId="2469BCCD" w14:textId="77777777" w:rsidR="00221DB1" w:rsidRDefault="00194508">
            <w:pPr>
              <w:jc w:val="center"/>
            </w:pPr>
            <w:r>
              <w:rPr>
                <w:color w:val="0070C0"/>
                <w:sz w:val="20"/>
                <w:lang w:val="ro-RO"/>
              </w:rPr>
              <w:t>28 h</w:t>
            </w:r>
          </w:p>
        </w:tc>
      </w:tr>
      <w:tr w:rsidR="00221DB1" w14:paraId="72C414F5" w14:textId="77777777" w:rsidTr="00310B75">
        <w:tc>
          <w:tcPr>
            <w:tcW w:w="10234" w:type="dxa"/>
            <w:gridSpan w:val="5"/>
            <w:tcBorders>
              <w:top w:val="double" w:sz="6" w:space="0" w:color="000000"/>
              <w:left w:val="double" w:sz="6" w:space="0" w:color="000000"/>
              <w:bottom w:val="single" w:sz="4" w:space="0" w:color="000000"/>
              <w:right w:val="double" w:sz="6" w:space="0" w:color="000000"/>
            </w:tcBorders>
            <w:shd w:val="clear" w:color="auto" w:fill="FFFFFF"/>
          </w:tcPr>
          <w:p w14:paraId="584D6411" w14:textId="77777777" w:rsidR="00221DB1" w:rsidRDefault="00194508">
            <w:r>
              <w:rPr>
                <w:b/>
                <w:i/>
                <w:color w:val="0070C0"/>
                <w:sz w:val="18"/>
                <w:szCs w:val="18"/>
                <w:lang w:val="ro-RO"/>
              </w:rPr>
              <w:t xml:space="preserve">Bibliografie: / </w:t>
            </w:r>
            <w:r>
              <w:rPr>
                <w:b/>
                <w:i/>
                <w:color w:val="0000FF"/>
                <w:sz w:val="18"/>
                <w:szCs w:val="18"/>
                <w:lang w:val="ro-RO"/>
              </w:rPr>
              <w:t>Bibliography</w:t>
            </w:r>
            <w:r>
              <w:rPr>
                <w:b/>
                <w:i/>
                <w:color w:val="0070C0"/>
                <w:sz w:val="18"/>
                <w:szCs w:val="18"/>
                <w:lang w:val="ro-RO"/>
              </w:rPr>
              <w:t>:</w:t>
            </w:r>
          </w:p>
          <w:p w14:paraId="2C04C5B5" w14:textId="77777777" w:rsidR="00221DB1" w:rsidRDefault="00194508">
            <w:r>
              <w:rPr>
                <w:b/>
                <w:i/>
                <w:color w:val="0070C0"/>
                <w:sz w:val="18"/>
                <w:szCs w:val="18"/>
                <w:lang w:val="ro-RO"/>
              </w:rPr>
              <w:t>[1] CATIA V5R21 Fundamentals Design, Dassault Systemes</w:t>
            </w:r>
          </w:p>
          <w:p w14:paraId="4E2168F3" w14:textId="77777777" w:rsidR="00221DB1" w:rsidRDefault="00194508">
            <w:r>
              <w:rPr>
                <w:b/>
                <w:i/>
                <w:color w:val="0070C0"/>
                <w:sz w:val="18"/>
                <w:szCs w:val="18"/>
                <w:lang w:val="ro-RO"/>
              </w:rPr>
              <w:t xml:space="preserve">[2] CATIA V6 essentials/Kogent Learning Solutions, Inc, ISBN: </w:t>
            </w:r>
            <w:r>
              <w:rPr>
                <w:b/>
                <w:i/>
                <w:color w:val="0070C0"/>
                <w:sz w:val="18"/>
                <w:szCs w:val="18"/>
                <w:lang w:val="ro-RO"/>
              </w:rPr>
              <w:t>978-0-7637-8516-1.</w:t>
            </w:r>
          </w:p>
        </w:tc>
      </w:tr>
      <w:tr w:rsidR="00221DB1" w14:paraId="4F480BBD" w14:textId="77777777" w:rsidTr="00310B75">
        <w:tc>
          <w:tcPr>
            <w:tcW w:w="10234" w:type="dxa"/>
            <w:gridSpan w:val="5"/>
            <w:tcBorders>
              <w:top w:val="single" w:sz="4" w:space="0" w:color="000000"/>
              <w:left w:val="double" w:sz="6" w:space="0" w:color="000000"/>
              <w:bottom w:val="double" w:sz="6" w:space="0" w:color="000000"/>
              <w:right w:val="double" w:sz="6" w:space="0" w:color="000000"/>
            </w:tcBorders>
            <w:shd w:val="clear" w:color="auto" w:fill="FFFFFF"/>
          </w:tcPr>
          <w:p w14:paraId="6764DD4F" w14:textId="77777777" w:rsidR="00221DB1" w:rsidRDefault="00194508">
            <w:pPr>
              <w:rPr>
                <w:b/>
                <w:i/>
                <w:color w:val="FF0000"/>
                <w:spacing w:val="-2"/>
                <w:sz w:val="22"/>
                <w:szCs w:val="22"/>
                <w:vertAlign w:val="superscript"/>
                <w:lang w:val="ro-RO"/>
              </w:rPr>
            </w:pPr>
            <w:r>
              <w:rPr>
                <w:b/>
                <w:sz w:val="18"/>
                <w:lang w:val="ro-RO"/>
              </w:rPr>
              <w:t>Menţiuni suplimentare/</w:t>
            </w:r>
            <w:r>
              <w:rPr>
                <w:b/>
                <w:i/>
                <w:color w:val="0000FF"/>
                <w:spacing w:val="-2"/>
                <w:sz w:val="18"/>
                <w:szCs w:val="18"/>
                <w:lang w:val="en-GB"/>
              </w:rPr>
              <w:t xml:space="preserve"> Additional notes</w:t>
            </w:r>
          </w:p>
          <w:p w14:paraId="238B0587" w14:textId="77777777" w:rsidR="00221DB1" w:rsidRDefault="00194508">
            <w:pPr>
              <w:numPr>
                <w:ilvl w:val="0"/>
                <w:numId w:val="7"/>
              </w:numPr>
              <w:jc w:val="both"/>
              <w:rPr>
                <w:color w:val="0070C0"/>
                <w:sz w:val="18"/>
                <w:lang w:val="ro-RO"/>
              </w:rPr>
            </w:pPr>
            <w:r>
              <w:rPr>
                <w:color w:val="0070C0"/>
                <w:sz w:val="18"/>
                <w:lang w:val="ro-RO"/>
              </w:rPr>
              <w:t>Studenții pot realiza fotografii sau înregistrări audio-video în sălile în care se desfășoară activităţi didactice numai cu acordul cadrului didactic şi în condiţiile stabilite de către acesta/</w:t>
            </w:r>
            <w:r>
              <w:rPr>
                <w:i/>
                <w:color w:val="0000FF"/>
                <w:sz w:val="18"/>
                <w:szCs w:val="18"/>
                <w:lang w:val="en-GB"/>
              </w:rPr>
              <w:t xml:space="preserve"> St</w:t>
            </w:r>
            <w:r>
              <w:rPr>
                <w:i/>
                <w:color w:val="0000FF"/>
                <w:sz w:val="18"/>
                <w:szCs w:val="18"/>
                <w:lang w:val="en-GB"/>
              </w:rPr>
              <w:t>udents may take pictures or audio-video recordings in the rooms where the teaching is done only with the permission of the teacher and under the conditions set by him/her</w:t>
            </w:r>
            <w:r>
              <w:rPr>
                <w:color w:val="0070C0"/>
                <w:sz w:val="18"/>
                <w:lang w:val="ro-RO"/>
              </w:rPr>
              <w:t>;</w:t>
            </w:r>
          </w:p>
          <w:p w14:paraId="275FE01D" w14:textId="77777777" w:rsidR="00221DB1" w:rsidRDefault="00194508">
            <w:pPr>
              <w:numPr>
                <w:ilvl w:val="0"/>
                <w:numId w:val="7"/>
              </w:numPr>
              <w:jc w:val="both"/>
              <w:rPr>
                <w:color w:val="0070C0"/>
                <w:sz w:val="18"/>
                <w:lang w:val="ro-RO"/>
              </w:rPr>
            </w:pPr>
            <w:r>
              <w:rPr>
                <w:color w:val="0070C0"/>
                <w:sz w:val="18"/>
                <w:lang w:val="ro-RO"/>
              </w:rPr>
              <w:t>La intrarea în sala în care se desfășoară activitățile didactice, studenții sunt rug</w:t>
            </w:r>
            <w:r>
              <w:rPr>
                <w:color w:val="0070C0"/>
                <w:sz w:val="18"/>
                <w:lang w:val="ro-RO"/>
              </w:rPr>
              <w:t>ați să comute telefoanele mobile pe modul silențios şi să nu le folosească în timpul orelor/</w:t>
            </w:r>
            <w:r>
              <w:rPr>
                <w:i/>
                <w:color w:val="0000FF"/>
                <w:sz w:val="18"/>
                <w:szCs w:val="18"/>
                <w:lang w:val="en-GB"/>
              </w:rPr>
              <w:t xml:space="preserve"> At the entrance to the classroom, students are asked to switch mobile phones to silent mode and not to use them during classes</w:t>
            </w:r>
            <w:r>
              <w:rPr>
                <w:color w:val="0070C0"/>
                <w:sz w:val="18"/>
                <w:lang w:val="ro-RO"/>
              </w:rPr>
              <w:t>;</w:t>
            </w:r>
          </w:p>
          <w:p w14:paraId="24258ABC" w14:textId="77777777" w:rsidR="00221DB1" w:rsidRDefault="00194508">
            <w:pPr>
              <w:numPr>
                <w:ilvl w:val="0"/>
                <w:numId w:val="7"/>
              </w:numPr>
              <w:jc w:val="both"/>
              <w:rPr>
                <w:b/>
                <w:bCs/>
                <w:i/>
                <w:iCs/>
                <w:spacing w:val="-2"/>
                <w:sz w:val="18"/>
                <w:lang w:val="ro-RO"/>
              </w:rPr>
            </w:pPr>
            <w:r>
              <w:rPr>
                <w:b/>
                <w:bCs/>
                <w:i/>
                <w:iCs/>
                <w:color w:val="0070C0"/>
                <w:spacing w:val="-2"/>
                <w:sz w:val="18"/>
                <w:lang w:val="ro-RO"/>
              </w:rPr>
              <w:t xml:space="preserve">Toate materialele primite de către </w:t>
            </w:r>
            <w:r>
              <w:rPr>
                <w:b/>
                <w:bCs/>
                <w:i/>
                <w:iCs/>
                <w:color w:val="0070C0"/>
                <w:spacing w:val="-2"/>
                <w:sz w:val="18"/>
                <w:lang w:val="ro-RO"/>
              </w:rPr>
              <w:t>studenți în mod direct sau prin postare pe platforma e-learning sunt supuse legislației naționale şi internaționale privind drepturile de autor; acestea pot fi utilizate de către studenți numai în scop didactic; orice altă utilizare sau postare pe site-uri</w:t>
            </w:r>
            <w:r>
              <w:rPr>
                <w:b/>
                <w:bCs/>
                <w:i/>
                <w:iCs/>
                <w:color w:val="0070C0"/>
                <w:spacing w:val="-2"/>
                <w:sz w:val="18"/>
                <w:lang w:val="ro-RO"/>
              </w:rPr>
              <w:t xml:space="preserve"> cu acces deschis, fără acordul deținătorului drepturilor de autor, poate fi pedepsită în conformitate cu legea nr.8/1996 privind drepturile de autor şi drepturile conexe şi cu Convenția de la Berna/</w:t>
            </w:r>
            <w:r>
              <w:rPr>
                <w:b/>
                <w:bCs/>
                <w:i/>
                <w:color w:val="0000FF"/>
                <w:spacing w:val="-2"/>
                <w:sz w:val="18"/>
                <w:szCs w:val="18"/>
                <w:lang w:val="en-GB"/>
              </w:rPr>
              <w:t>All files and applications received by students directly,</w:t>
            </w:r>
            <w:r>
              <w:rPr>
                <w:b/>
                <w:bCs/>
                <w:i/>
                <w:color w:val="0000FF"/>
                <w:spacing w:val="-2"/>
                <w:sz w:val="18"/>
                <w:szCs w:val="18"/>
                <w:lang w:val="en-GB"/>
              </w:rPr>
              <w:t xml:space="preserve"> by e-mail or by post on the e-learning platform are subject to national and international copyright laws; these may be used by students only for didactic purposes; any other use or posting on open access sites, without the consent of the copyright holder </w:t>
            </w:r>
            <w:r>
              <w:rPr>
                <w:b/>
                <w:bCs/>
                <w:i/>
                <w:color w:val="0000FF"/>
                <w:spacing w:val="-2"/>
                <w:sz w:val="18"/>
                <w:szCs w:val="18"/>
                <w:lang w:val="en-GB"/>
              </w:rPr>
              <w:t>may be punished in accordance with the Romanian Law on Copyright and Related Rights No 8/1996 and in accordance with the Berne Convention</w:t>
            </w:r>
          </w:p>
        </w:tc>
      </w:tr>
      <w:tr w:rsidR="00221DB1" w14:paraId="18CF9F70" w14:textId="77777777" w:rsidTr="00310B75">
        <w:tblPrEx>
          <w:tblCellMar>
            <w:left w:w="57" w:type="dxa"/>
            <w:right w:w="57" w:type="dxa"/>
          </w:tblCellMar>
        </w:tblPrEx>
        <w:trPr>
          <w:gridBefore w:val="1"/>
          <w:wBefore w:w="28" w:type="dxa"/>
          <w:trHeight w:val="232"/>
        </w:trPr>
        <w:tc>
          <w:tcPr>
            <w:tcW w:w="10206" w:type="dxa"/>
            <w:gridSpan w:val="4"/>
            <w:tcBorders>
              <w:bottom w:val="double" w:sz="6" w:space="0" w:color="000000"/>
            </w:tcBorders>
          </w:tcPr>
          <w:p w14:paraId="39FC22CB" w14:textId="77777777" w:rsidR="00221DB1" w:rsidRDefault="00194508">
            <w:pPr>
              <w:rPr>
                <w:b/>
                <w:sz w:val="20"/>
                <w:lang w:val="ro-RO"/>
              </w:rPr>
            </w:pPr>
            <w:r>
              <w:rPr>
                <w:b/>
                <w:sz w:val="20"/>
                <w:lang w:val="ro-RO"/>
              </w:rPr>
              <w:t xml:space="preserve">10. </w:t>
            </w:r>
            <w:r>
              <w:rPr>
                <w:b/>
                <w:spacing w:val="-2"/>
                <w:sz w:val="18"/>
                <w:szCs w:val="18"/>
                <w:lang w:val="ro-RO"/>
              </w:rPr>
              <w:t xml:space="preserve">Coroborarea conţinuturilor disciplinei cu aşteptările reprezentanţilor comunităţilor epistemice, </w:t>
            </w:r>
            <w:r>
              <w:rPr>
                <w:b/>
                <w:spacing w:val="-2"/>
                <w:sz w:val="18"/>
                <w:szCs w:val="18"/>
                <w:lang w:val="ro-RO"/>
              </w:rPr>
              <w:t>asociaţiilor profesionale şi angajatorilor din domeniul aferent programului/</w:t>
            </w:r>
            <w:r>
              <w:rPr>
                <w:b/>
                <w:bCs/>
                <w:i/>
                <w:color w:val="0000FF"/>
                <w:spacing w:val="-2"/>
                <w:sz w:val="18"/>
                <w:szCs w:val="18"/>
                <w:lang w:val="en-GB"/>
              </w:rPr>
              <w:t xml:space="preserve"> Corroborating the contents of the discipline with the expectations of the representatives of the epistemic communities, professional associations and employers in the field relate</w:t>
            </w:r>
            <w:r>
              <w:rPr>
                <w:b/>
                <w:bCs/>
                <w:i/>
                <w:color w:val="0000FF"/>
                <w:spacing w:val="-2"/>
                <w:sz w:val="18"/>
                <w:szCs w:val="18"/>
                <w:lang w:val="en-GB"/>
              </w:rPr>
              <w:t>d to the program</w:t>
            </w:r>
          </w:p>
        </w:tc>
      </w:tr>
      <w:tr w:rsidR="00221DB1" w14:paraId="16001C59" w14:textId="77777777" w:rsidTr="00310B75">
        <w:tblPrEx>
          <w:tblCellMar>
            <w:left w:w="57" w:type="dxa"/>
            <w:right w:w="57" w:type="dxa"/>
          </w:tblCellMar>
        </w:tblPrEx>
        <w:trPr>
          <w:gridBefore w:val="1"/>
          <w:wBefore w:w="28" w:type="dxa"/>
          <w:trHeight w:val="232"/>
        </w:trPr>
        <w:tc>
          <w:tcPr>
            <w:tcW w:w="10206" w:type="dxa"/>
            <w:gridSpan w:val="4"/>
            <w:tcBorders>
              <w:top w:val="double" w:sz="6" w:space="0" w:color="000000"/>
              <w:left w:val="double" w:sz="6" w:space="0" w:color="000000"/>
              <w:bottom w:val="double" w:sz="6" w:space="0" w:color="000000"/>
              <w:right w:val="double" w:sz="6" w:space="0" w:color="000000"/>
            </w:tcBorders>
          </w:tcPr>
          <w:p w14:paraId="70244F6C" w14:textId="77777777" w:rsidR="00221DB1" w:rsidRDefault="00194508">
            <w:pPr>
              <w:rPr>
                <w:color w:val="0070C0"/>
                <w:sz w:val="18"/>
                <w:szCs w:val="18"/>
                <w:lang w:val="ro-RO"/>
              </w:rPr>
            </w:pPr>
            <w:r>
              <w:rPr>
                <w:color w:val="0070C0"/>
                <w:sz w:val="18"/>
                <w:szCs w:val="18"/>
                <w:lang w:val="ro-RO"/>
              </w:rPr>
              <w:t>Dezbaterile cu reprezentanții comunităţii epistemice, asociaţiilor profesionale şi angajatori reprezentativi din domeniul Inginerie industrială au loc permanent, astfel/</w:t>
            </w:r>
            <w:r>
              <w:rPr>
                <w:i/>
                <w:color w:val="0000FF"/>
                <w:sz w:val="18"/>
                <w:szCs w:val="18"/>
                <w:lang w:val="en-GB"/>
              </w:rPr>
              <w:t xml:space="preserve"> The debates with representatives of the epistemic community, profess</w:t>
            </w:r>
            <w:r>
              <w:rPr>
                <w:i/>
                <w:color w:val="0000FF"/>
                <w:sz w:val="18"/>
                <w:szCs w:val="18"/>
                <w:lang w:val="en-GB"/>
              </w:rPr>
              <w:t>ional associations and representative employers in the field of Industrial Engineering take place permanently, thus</w:t>
            </w:r>
            <w:r>
              <w:rPr>
                <w:i/>
                <w:color w:val="0070C0"/>
                <w:sz w:val="18"/>
                <w:szCs w:val="18"/>
                <w:lang w:val="ro-RO"/>
              </w:rPr>
              <w:t>:</w:t>
            </w:r>
          </w:p>
          <w:p w14:paraId="3C07C3DE" w14:textId="77777777" w:rsidR="00221DB1" w:rsidRDefault="00194508">
            <w:pPr>
              <w:numPr>
                <w:ilvl w:val="0"/>
                <w:numId w:val="3"/>
              </w:numPr>
              <w:rPr>
                <w:color w:val="0070C0"/>
                <w:sz w:val="18"/>
                <w:szCs w:val="18"/>
                <w:lang w:val="ro-RO"/>
              </w:rPr>
            </w:pPr>
            <w:r>
              <w:rPr>
                <w:color w:val="0070C0"/>
                <w:sz w:val="18"/>
                <w:szCs w:val="18"/>
                <w:lang w:val="ro-RO"/>
              </w:rPr>
              <w:t>Cu ocazia întâlnirilor în cadrul unor consorții/</w:t>
            </w:r>
            <w:r>
              <w:rPr>
                <w:i/>
                <w:color w:val="0000FF"/>
                <w:sz w:val="18"/>
                <w:szCs w:val="18"/>
                <w:lang w:val="en-GB"/>
              </w:rPr>
              <w:t xml:space="preserve"> On the occasion of meetings within consortia</w:t>
            </w:r>
            <w:r>
              <w:rPr>
                <w:color w:val="0070C0"/>
                <w:sz w:val="18"/>
                <w:szCs w:val="18"/>
                <w:lang w:val="ro-RO"/>
              </w:rPr>
              <w:t>;</w:t>
            </w:r>
          </w:p>
          <w:p w14:paraId="10F1E934" w14:textId="77777777" w:rsidR="00221DB1" w:rsidRDefault="00194508">
            <w:pPr>
              <w:numPr>
                <w:ilvl w:val="0"/>
                <w:numId w:val="3"/>
              </w:numPr>
              <w:rPr>
                <w:i/>
                <w:color w:val="0070C0"/>
                <w:sz w:val="18"/>
                <w:szCs w:val="18"/>
                <w:lang w:val="ro-RO"/>
              </w:rPr>
            </w:pPr>
            <w:r>
              <w:rPr>
                <w:color w:val="0070C0"/>
                <w:sz w:val="18"/>
                <w:szCs w:val="18"/>
                <w:lang w:val="ro-RO"/>
              </w:rPr>
              <w:t xml:space="preserve">Cu ocazia practicii studenților, organizată </w:t>
            </w:r>
            <w:r>
              <w:rPr>
                <w:color w:val="0070C0"/>
                <w:sz w:val="18"/>
                <w:szCs w:val="18"/>
                <w:lang w:val="ro-RO"/>
              </w:rPr>
              <w:t>pe baza de parteneriate încheiate cu angajatorii sau în cadrul unor proiecte POSDRU/</w:t>
            </w:r>
            <w:r>
              <w:rPr>
                <w:i/>
                <w:color w:val="0000FF"/>
                <w:sz w:val="18"/>
                <w:szCs w:val="18"/>
                <w:lang w:val="en-GB"/>
              </w:rPr>
              <w:t xml:space="preserve"> On the occasion of the students' practice, organized on the basis of partnerships with employers or within POSDRU projects;</w:t>
            </w:r>
            <w:r>
              <w:rPr>
                <w:i/>
                <w:color w:val="0070C0"/>
                <w:sz w:val="18"/>
                <w:szCs w:val="18"/>
                <w:lang w:val="ro-RO"/>
              </w:rPr>
              <w:t>;</w:t>
            </w:r>
          </w:p>
          <w:p w14:paraId="2B8C234B" w14:textId="77777777" w:rsidR="00221DB1" w:rsidRDefault="00194508">
            <w:pPr>
              <w:numPr>
                <w:ilvl w:val="0"/>
                <w:numId w:val="3"/>
              </w:numPr>
              <w:ind w:left="714" w:hanging="357"/>
              <w:rPr>
                <w:color w:val="0070C0"/>
                <w:sz w:val="18"/>
                <w:szCs w:val="18"/>
                <w:lang w:val="ro-RO"/>
              </w:rPr>
            </w:pPr>
            <w:r>
              <w:rPr>
                <w:color w:val="0070C0"/>
                <w:sz w:val="18"/>
                <w:szCs w:val="18"/>
                <w:lang w:val="ro-RO"/>
              </w:rPr>
              <w:t>Feed-back de la angajatori cu diverse ocazii/</w:t>
            </w:r>
            <w:r>
              <w:rPr>
                <w:i/>
                <w:color w:val="0000FF"/>
                <w:sz w:val="18"/>
                <w:szCs w:val="18"/>
                <w:lang w:val="en-GB"/>
              </w:rPr>
              <w:t xml:space="preserve"> </w:t>
            </w:r>
            <w:r>
              <w:rPr>
                <w:i/>
                <w:color w:val="0000FF"/>
                <w:sz w:val="18"/>
                <w:szCs w:val="18"/>
                <w:lang w:val="en-GB"/>
              </w:rPr>
              <w:t>Feedback from employers on various occasions (annual regular meetings, recommendations of graduates requesting for employment, submission of job descriptions to define the profile of potential candidates for employment, etc.)</w:t>
            </w:r>
            <w:r>
              <w:rPr>
                <w:i/>
                <w:color w:val="0070C0"/>
                <w:sz w:val="18"/>
                <w:szCs w:val="18"/>
                <w:lang w:val="ro-RO"/>
              </w:rPr>
              <w:t>.</w:t>
            </w:r>
          </w:p>
          <w:p w14:paraId="3A32BEF3" w14:textId="77777777" w:rsidR="00221DB1" w:rsidRDefault="00194508">
            <w:r>
              <w:rPr>
                <w:color w:val="0070C0"/>
                <w:sz w:val="18"/>
                <w:szCs w:val="18"/>
                <w:lang w:val="ro-RO"/>
              </w:rPr>
              <w:t>Din toate aceste dezbateri, a</w:t>
            </w:r>
            <w:r>
              <w:rPr>
                <w:color w:val="0070C0"/>
                <w:sz w:val="18"/>
                <w:szCs w:val="18"/>
                <w:lang w:val="ro-RO"/>
              </w:rPr>
              <w:t xml:space="preserve">şteptările în ceea ce priveşte disciplina Proiectare asistată de calculator 2 / </w:t>
            </w:r>
            <w:r>
              <w:rPr>
                <w:i/>
                <w:iCs/>
                <w:color w:val="0000FF"/>
                <w:sz w:val="18"/>
                <w:szCs w:val="18"/>
                <w:lang w:val="ro-RO"/>
              </w:rPr>
              <w:t>Computer Aided-Design 2</w:t>
            </w:r>
            <w:r>
              <w:rPr>
                <w:color w:val="0070C0"/>
                <w:sz w:val="18"/>
                <w:szCs w:val="18"/>
                <w:lang w:val="ro-RO"/>
              </w:rPr>
              <w:t xml:space="preserve"> sunt următoarele/</w:t>
            </w:r>
            <w:r>
              <w:rPr>
                <w:i/>
                <w:color w:val="0000FF"/>
                <w:sz w:val="18"/>
                <w:szCs w:val="18"/>
                <w:lang w:val="en-GB"/>
              </w:rPr>
              <w:t xml:space="preserve"> Of all these debates, the expectations regarding the Tolerance course are as follows</w:t>
            </w:r>
            <w:r>
              <w:rPr>
                <w:i/>
                <w:color w:val="0070C0"/>
                <w:sz w:val="18"/>
                <w:szCs w:val="18"/>
                <w:lang w:val="ro-RO"/>
              </w:rPr>
              <w:t>;</w:t>
            </w:r>
          </w:p>
          <w:p w14:paraId="47D44DCA" w14:textId="77777777" w:rsidR="00221DB1" w:rsidRDefault="00194508">
            <w:pPr>
              <w:numPr>
                <w:ilvl w:val="0"/>
                <w:numId w:val="3"/>
              </w:numPr>
              <w:rPr>
                <w:color w:val="0070C0"/>
                <w:sz w:val="18"/>
                <w:szCs w:val="18"/>
                <w:lang w:val="ro-RO"/>
              </w:rPr>
            </w:pPr>
            <w:r>
              <w:rPr>
                <w:color w:val="0070C0"/>
                <w:sz w:val="18"/>
                <w:szCs w:val="18"/>
                <w:lang w:val="ro-RO"/>
              </w:rPr>
              <w:t>Interpretarea corectă a desenelor tehnice/</w:t>
            </w:r>
            <w:r>
              <w:rPr>
                <w:i/>
                <w:color w:val="0000FF"/>
                <w:sz w:val="18"/>
                <w:szCs w:val="18"/>
                <w:lang w:val="en-GB"/>
              </w:rPr>
              <w:t xml:space="preserve"> Corre</w:t>
            </w:r>
            <w:r>
              <w:rPr>
                <w:i/>
                <w:color w:val="0000FF"/>
                <w:sz w:val="18"/>
                <w:szCs w:val="18"/>
                <w:lang w:val="en-GB"/>
              </w:rPr>
              <w:t>ct interpretation of technical drawings</w:t>
            </w:r>
            <w:r>
              <w:rPr>
                <w:i/>
                <w:color w:val="0070C0"/>
                <w:sz w:val="18"/>
                <w:szCs w:val="18"/>
                <w:lang w:val="ro-RO"/>
              </w:rPr>
              <w:t>;</w:t>
            </w:r>
          </w:p>
          <w:p w14:paraId="36B90C3C" w14:textId="77777777" w:rsidR="00221DB1" w:rsidRDefault="00194508">
            <w:pPr>
              <w:numPr>
                <w:ilvl w:val="0"/>
                <w:numId w:val="3"/>
              </w:numPr>
              <w:rPr>
                <w:color w:val="0070C0"/>
                <w:sz w:val="18"/>
                <w:szCs w:val="18"/>
                <w:lang w:val="ro-RO"/>
              </w:rPr>
            </w:pPr>
            <w:r>
              <w:rPr>
                <w:color w:val="0070C0"/>
                <w:sz w:val="18"/>
                <w:szCs w:val="18"/>
                <w:lang w:val="ro-RO"/>
              </w:rPr>
              <w:t>Înscrierea corectă în desene a diverselor caracteristici ale produselor (precizie dimensională, precizie de formă, rugozitate, precizie de poziţie relativă etc.)</w:t>
            </w:r>
            <w:r>
              <w:rPr>
                <w:i/>
                <w:color w:val="0000FF"/>
                <w:sz w:val="18"/>
                <w:szCs w:val="18"/>
                <w:lang w:val="en-GB"/>
              </w:rPr>
              <w:t xml:space="preserve"> Correct inscription of the various product features (dimensional precision, form precision, roughness, relative position precision, etc.)</w:t>
            </w:r>
            <w:r>
              <w:rPr>
                <w:i/>
                <w:color w:val="0070C0"/>
                <w:sz w:val="18"/>
                <w:szCs w:val="18"/>
                <w:lang w:val="ro-RO"/>
              </w:rPr>
              <w:t>;</w:t>
            </w:r>
          </w:p>
          <w:p w14:paraId="74172911" w14:textId="77777777" w:rsidR="00221DB1" w:rsidRDefault="00194508">
            <w:pPr>
              <w:numPr>
                <w:ilvl w:val="0"/>
                <w:numId w:val="3"/>
              </w:numPr>
              <w:rPr>
                <w:color w:val="0070C0"/>
                <w:sz w:val="18"/>
                <w:szCs w:val="18"/>
                <w:lang w:val="ro-RO"/>
              </w:rPr>
            </w:pPr>
            <w:r>
              <w:rPr>
                <w:color w:val="0070C0"/>
                <w:sz w:val="18"/>
                <w:szCs w:val="18"/>
                <w:lang w:val="ro-RO"/>
              </w:rPr>
              <w:lastRenderedPageBreak/>
              <w:t>Asocierea dintre caracteristicile prescrise şi rolul funcţional al suprafeţelor, reperelor, subansamblurilor şi ansa</w:t>
            </w:r>
            <w:r>
              <w:rPr>
                <w:color w:val="0070C0"/>
                <w:sz w:val="18"/>
                <w:szCs w:val="18"/>
                <w:lang w:val="ro-RO"/>
              </w:rPr>
              <w:t>mblurilor/</w:t>
            </w:r>
            <w:r>
              <w:rPr>
                <w:i/>
                <w:color w:val="0000FF"/>
                <w:sz w:val="18"/>
                <w:szCs w:val="18"/>
                <w:lang w:val="en-GB"/>
              </w:rPr>
              <w:t xml:space="preserve"> Matching the prescribed features to the functional role of the surfaces, parts, subassemblies and assemblies</w:t>
            </w:r>
          </w:p>
          <w:p w14:paraId="378F781F" w14:textId="77777777" w:rsidR="00221DB1" w:rsidRDefault="00194508">
            <w:pPr>
              <w:numPr>
                <w:ilvl w:val="0"/>
                <w:numId w:val="3"/>
              </w:numPr>
              <w:rPr>
                <w:b/>
                <w:sz w:val="18"/>
                <w:szCs w:val="18"/>
                <w:lang w:val="ro-RO"/>
              </w:rPr>
            </w:pPr>
            <w:r>
              <w:rPr>
                <w:color w:val="0070C0"/>
                <w:sz w:val="18"/>
                <w:szCs w:val="18"/>
                <w:lang w:val="ro-RO"/>
              </w:rPr>
              <w:t>Cunoaşterea celor mai importante standarde şi abilitatea de a lucra cu standarde/</w:t>
            </w:r>
            <w:r>
              <w:rPr>
                <w:i/>
                <w:color w:val="0000FF"/>
                <w:sz w:val="18"/>
                <w:szCs w:val="18"/>
                <w:lang w:val="en-GB"/>
              </w:rPr>
              <w:t xml:space="preserve"> Knowing the most important standards and the ability t</w:t>
            </w:r>
            <w:r>
              <w:rPr>
                <w:i/>
                <w:color w:val="0000FF"/>
                <w:sz w:val="18"/>
                <w:szCs w:val="18"/>
                <w:lang w:val="en-GB"/>
              </w:rPr>
              <w:t>o work with standards</w:t>
            </w:r>
            <w:r>
              <w:rPr>
                <w:color w:val="0070C0"/>
                <w:sz w:val="18"/>
                <w:szCs w:val="18"/>
                <w:lang w:val="ro-RO"/>
              </w:rPr>
              <w:t>.</w:t>
            </w:r>
          </w:p>
        </w:tc>
      </w:tr>
    </w:tbl>
    <w:p w14:paraId="1D4C4911" w14:textId="77777777" w:rsidR="00221DB1" w:rsidRDefault="00221DB1">
      <w:pPr>
        <w:rPr>
          <w:sz w:val="8"/>
          <w:szCs w:val="8"/>
          <w:lang w:val="ro-RO"/>
        </w:rPr>
      </w:pPr>
    </w:p>
    <w:tbl>
      <w:tblPr>
        <w:tblW w:w="10155" w:type="dxa"/>
        <w:tblInd w:w="108" w:type="dxa"/>
        <w:tblLayout w:type="fixed"/>
        <w:tblCellMar>
          <w:left w:w="57" w:type="dxa"/>
          <w:right w:w="57" w:type="dxa"/>
        </w:tblCellMar>
        <w:tblLook w:val="04A0" w:firstRow="1" w:lastRow="0" w:firstColumn="1" w:lastColumn="0" w:noHBand="0" w:noVBand="1"/>
      </w:tblPr>
      <w:tblGrid>
        <w:gridCol w:w="1650"/>
        <w:gridCol w:w="1417"/>
        <w:gridCol w:w="3119"/>
        <w:gridCol w:w="2094"/>
        <w:gridCol w:w="1875"/>
      </w:tblGrid>
      <w:tr w:rsidR="00221DB1" w14:paraId="7F85ED4C" w14:textId="77777777">
        <w:trPr>
          <w:trHeight w:val="232"/>
        </w:trPr>
        <w:tc>
          <w:tcPr>
            <w:tcW w:w="10155" w:type="dxa"/>
            <w:gridSpan w:val="5"/>
            <w:tcBorders>
              <w:bottom w:val="double" w:sz="6" w:space="0" w:color="000000"/>
            </w:tcBorders>
          </w:tcPr>
          <w:p w14:paraId="129BD6A3" w14:textId="77777777" w:rsidR="00221DB1" w:rsidRDefault="00194508">
            <w:pPr>
              <w:rPr>
                <w:b/>
                <w:sz w:val="18"/>
                <w:szCs w:val="18"/>
                <w:lang w:val="ro-RO"/>
              </w:rPr>
            </w:pPr>
            <w:r>
              <w:rPr>
                <w:b/>
                <w:sz w:val="18"/>
                <w:szCs w:val="18"/>
                <w:lang w:val="ro-RO"/>
              </w:rPr>
              <w:t>11. Evaluare/</w:t>
            </w:r>
            <w:r>
              <w:rPr>
                <w:b/>
                <w:bCs/>
                <w:i/>
                <w:color w:val="0000FF"/>
                <w:spacing w:val="-2"/>
                <w:sz w:val="18"/>
                <w:szCs w:val="18"/>
                <w:lang w:val="en-GB"/>
              </w:rPr>
              <w:t xml:space="preserve"> Evaluation</w:t>
            </w:r>
          </w:p>
        </w:tc>
      </w:tr>
      <w:tr w:rsidR="00221DB1" w14:paraId="325461D4" w14:textId="77777777">
        <w:trPr>
          <w:trHeight w:val="190"/>
        </w:trPr>
        <w:tc>
          <w:tcPr>
            <w:tcW w:w="3067" w:type="dxa"/>
            <w:gridSpan w:val="2"/>
            <w:tcBorders>
              <w:top w:val="double" w:sz="6" w:space="0" w:color="000000"/>
              <w:left w:val="double" w:sz="6" w:space="0" w:color="000000"/>
              <w:bottom w:val="single" w:sz="4" w:space="0" w:color="000000"/>
              <w:right w:val="single" w:sz="4" w:space="0" w:color="000000"/>
            </w:tcBorders>
            <w:shd w:val="clear" w:color="auto" w:fill="FFFFFF"/>
            <w:vAlign w:val="center"/>
          </w:tcPr>
          <w:p w14:paraId="4FED84C1" w14:textId="77777777" w:rsidR="00221DB1" w:rsidRDefault="00194508">
            <w:pPr>
              <w:jc w:val="center"/>
              <w:rPr>
                <w:sz w:val="18"/>
                <w:szCs w:val="18"/>
                <w:lang w:val="ro-RO"/>
              </w:rPr>
            </w:pPr>
            <w:r>
              <w:rPr>
                <w:sz w:val="18"/>
                <w:szCs w:val="18"/>
                <w:lang w:val="ro-RO"/>
              </w:rPr>
              <w:t>Tip activitate/</w:t>
            </w:r>
            <w:r>
              <w:rPr>
                <w:i/>
                <w:color w:val="0000FF"/>
                <w:sz w:val="18"/>
                <w:szCs w:val="18"/>
                <w:lang w:val="en-GB"/>
              </w:rPr>
              <w:t xml:space="preserve"> Activity type</w:t>
            </w:r>
          </w:p>
        </w:tc>
        <w:tc>
          <w:tcPr>
            <w:tcW w:w="3119" w:type="dxa"/>
            <w:tcBorders>
              <w:top w:val="double" w:sz="6" w:space="0" w:color="000000"/>
              <w:left w:val="single" w:sz="4" w:space="0" w:color="000000"/>
              <w:bottom w:val="single" w:sz="4" w:space="0" w:color="000000"/>
              <w:right w:val="single" w:sz="4" w:space="0" w:color="000000"/>
            </w:tcBorders>
            <w:shd w:val="clear" w:color="auto" w:fill="FFFFFF"/>
            <w:vAlign w:val="center"/>
          </w:tcPr>
          <w:p w14:paraId="660ABB99" w14:textId="77777777" w:rsidR="00221DB1" w:rsidRDefault="00194508">
            <w:pPr>
              <w:ind w:left="454" w:hanging="454"/>
              <w:rPr>
                <w:sz w:val="18"/>
                <w:szCs w:val="18"/>
                <w:lang w:val="ro-RO"/>
              </w:rPr>
            </w:pPr>
            <w:r>
              <w:rPr>
                <w:b/>
                <w:sz w:val="18"/>
                <w:szCs w:val="18"/>
                <w:lang w:val="ro-RO"/>
              </w:rPr>
              <w:t>11.1.</w:t>
            </w:r>
            <w:r>
              <w:rPr>
                <w:sz w:val="18"/>
                <w:szCs w:val="18"/>
                <w:lang w:val="ro-RO"/>
              </w:rPr>
              <w:t xml:space="preserve"> Criterii de evaluare/</w:t>
            </w:r>
            <w:r>
              <w:rPr>
                <w:i/>
                <w:color w:val="0000FF"/>
                <w:sz w:val="18"/>
                <w:szCs w:val="18"/>
                <w:lang w:val="en-GB"/>
              </w:rPr>
              <w:t xml:space="preserve"> Evaluation criteria</w:t>
            </w:r>
          </w:p>
        </w:tc>
        <w:tc>
          <w:tcPr>
            <w:tcW w:w="2094" w:type="dxa"/>
            <w:tcBorders>
              <w:top w:val="double" w:sz="6" w:space="0" w:color="000000"/>
              <w:left w:val="single" w:sz="4" w:space="0" w:color="000000"/>
              <w:bottom w:val="single" w:sz="4" w:space="0" w:color="000000"/>
              <w:right w:val="single" w:sz="4" w:space="0" w:color="000000"/>
            </w:tcBorders>
            <w:shd w:val="clear" w:color="auto" w:fill="FFFFFF"/>
            <w:vAlign w:val="center"/>
          </w:tcPr>
          <w:p w14:paraId="44CBD478" w14:textId="77777777" w:rsidR="00221DB1" w:rsidRDefault="00194508">
            <w:pPr>
              <w:ind w:left="454" w:hanging="454"/>
              <w:rPr>
                <w:sz w:val="18"/>
                <w:szCs w:val="18"/>
                <w:lang w:val="ro-RO"/>
              </w:rPr>
            </w:pPr>
            <w:r>
              <w:rPr>
                <w:b/>
                <w:sz w:val="18"/>
                <w:szCs w:val="18"/>
                <w:lang w:val="ro-RO"/>
              </w:rPr>
              <w:t>11.2.</w:t>
            </w:r>
            <w:r>
              <w:rPr>
                <w:sz w:val="18"/>
                <w:szCs w:val="18"/>
                <w:lang w:val="ro-RO"/>
              </w:rPr>
              <w:t xml:space="preserve"> Metode de evaluare/</w:t>
            </w:r>
            <w:r>
              <w:rPr>
                <w:i/>
                <w:color w:val="0000FF"/>
                <w:sz w:val="18"/>
                <w:szCs w:val="18"/>
                <w:lang w:val="en-GB"/>
              </w:rPr>
              <w:t xml:space="preserve"> Evaluation methods</w:t>
            </w:r>
          </w:p>
        </w:tc>
        <w:tc>
          <w:tcPr>
            <w:tcW w:w="1875" w:type="dxa"/>
            <w:tcBorders>
              <w:top w:val="double" w:sz="6" w:space="0" w:color="000000"/>
              <w:left w:val="single" w:sz="4" w:space="0" w:color="000000"/>
              <w:bottom w:val="single" w:sz="4" w:space="0" w:color="000000"/>
              <w:right w:val="double" w:sz="6" w:space="0" w:color="000000"/>
            </w:tcBorders>
            <w:shd w:val="clear" w:color="auto" w:fill="FFFFFF"/>
            <w:vAlign w:val="center"/>
          </w:tcPr>
          <w:p w14:paraId="5AA2CB0C" w14:textId="77777777" w:rsidR="00221DB1" w:rsidRDefault="00194508">
            <w:pPr>
              <w:ind w:left="340" w:hanging="340"/>
              <w:rPr>
                <w:sz w:val="18"/>
                <w:szCs w:val="18"/>
                <w:lang w:val="ro-RO"/>
              </w:rPr>
            </w:pPr>
            <w:r>
              <w:rPr>
                <w:b/>
                <w:sz w:val="18"/>
                <w:szCs w:val="18"/>
                <w:lang w:val="ro-RO"/>
              </w:rPr>
              <w:t>11.3.</w:t>
            </w:r>
            <w:r>
              <w:rPr>
                <w:sz w:val="18"/>
                <w:szCs w:val="18"/>
                <w:lang w:val="ro-RO"/>
              </w:rPr>
              <w:t xml:space="preserve"> Pondere din nota finală/</w:t>
            </w:r>
            <w:r>
              <w:rPr>
                <w:i/>
                <w:color w:val="0000FF"/>
                <w:spacing w:val="-6"/>
                <w:sz w:val="18"/>
                <w:szCs w:val="18"/>
                <w:lang w:val="en-GB"/>
              </w:rPr>
              <w:t xml:space="preserve"> Weight in final grade</w:t>
            </w:r>
          </w:p>
        </w:tc>
      </w:tr>
      <w:tr w:rsidR="00221DB1" w14:paraId="3D295304" w14:textId="77777777">
        <w:tc>
          <w:tcPr>
            <w:tcW w:w="1650" w:type="dxa"/>
            <w:vMerge w:val="restart"/>
            <w:tcBorders>
              <w:top w:val="single" w:sz="4" w:space="0" w:color="000000"/>
              <w:left w:val="double" w:sz="6" w:space="0" w:color="000000"/>
              <w:bottom w:val="single" w:sz="4" w:space="0" w:color="000000"/>
              <w:right w:val="single" w:sz="4" w:space="0" w:color="000000"/>
            </w:tcBorders>
            <w:shd w:val="clear" w:color="auto" w:fill="FFFFFF"/>
            <w:vAlign w:val="center"/>
          </w:tcPr>
          <w:p w14:paraId="6A39CD04" w14:textId="77777777" w:rsidR="00221DB1" w:rsidRDefault="00194508">
            <w:pPr>
              <w:rPr>
                <w:sz w:val="18"/>
                <w:szCs w:val="18"/>
                <w:lang w:val="ro-RO"/>
              </w:rPr>
            </w:pPr>
            <w:r>
              <w:rPr>
                <w:b/>
                <w:sz w:val="18"/>
                <w:szCs w:val="18"/>
                <w:lang w:val="ro-RO"/>
              </w:rPr>
              <w:t>11.4.</w:t>
            </w:r>
            <w:r>
              <w:rPr>
                <w:sz w:val="18"/>
                <w:szCs w:val="18"/>
                <w:lang w:val="ro-RO"/>
              </w:rPr>
              <w:t xml:space="preserve"> Curs/</w:t>
            </w:r>
            <w:r>
              <w:rPr>
                <w:i/>
                <w:color w:val="0000FF"/>
                <w:sz w:val="18"/>
                <w:szCs w:val="18"/>
                <w:lang w:val="ro-RO"/>
              </w:rPr>
              <w:t xml:space="preserve"> </w:t>
            </w:r>
            <w:r>
              <w:rPr>
                <w:i/>
                <w:color w:val="0000FF"/>
                <w:sz w:val="18"/>
                <w:szCs w:val="18"/>
                <w:lang w:val="en-GB"/>
              </w:rPr>
              <w:t>Course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B0BD6" w14:textId="77777777" w:rsidR="00221DB1" w:rsidRDefault="00194508">
            <w:r>
              <w:rPr>
                <w:sz w:val="18"/>
                <w:szCs w:val="18"/>
                <w:lang w:val="ro-RO"/>
              </w:rPr>
              <w:t>Evaluare finală (20p)/</w:t>
            </w:r>
            <w:r>
              <w:rPr>
                <w:i/>
                <w:color w:val="0000FF"/>
                <w:spacing w:val="-2"/>
                <w:sz w:val="18"/>
                <w:szCs w:val="18"/>
                <w:lang w:val="en-GB"/>
              </w:rPr>
              <w:t xml:space="preserve"> Final </w:t>
            </w:r>
            <w:r>
              <w:rPr>
                <w:i/>
                <w:color w:val="0000FF"/>
                <w:spacing w:val="-4"/>
                <w:sz w:val="18"/>
                <w:szCs w:val="18"/>
                <w:lang w:val="en-GB"/>
              </w:rPr>
              <w:t>evaluation (20p)</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1F478" w14:textId="77777777" w:rsidR="00221DB1" w:rsidRDefault="00194508">
            <w:r>
              <w:rPr>
                <w:sz w:val="18"/>
                <w:lang w:val="ro-RO"/>
              </w:rPr>
              <w:t>3 subiecte – evaluare practică (20p)</w:t>
            </w:r>
            <w:r>
              <w:rPr>
                <w:sz w:val="18"/>
                <w:lang w:val="ro-RO"/>
              </w:rPr>
              <w:br/>
            </w:r>
            <w:r>
              <w:rPr>
                <w:i/>
                <w:color w:val="0000FF"/>
                <w:spacing w:val="-2"/>
                <w:sz w:val="18"/>
                <w:szCs w:val="18"/>
                <w:lang w:val="en-GB"/>
              </w:rPr>
              <w:t>3 topics – practical test (20p)</w:t>
            </w:r>
          </w:p>
        </w:tc>
        <w:tc>
          <w:tcPr>
            <w:tcW w:w="20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C96BC" w14:textId="77777777" w:rsidR="00221DB1" w:rsidRDefault="00194508">
            <w:r>
              <w:rPr>
                <w:sz w:val="18"/>
                <w:lang w:val="ro-RO"/>
              </w:rPr>
              <w:t>Examen pe calculator</w:t>
            </w:r>
            <w:r>
              <w:rPr>
                <w:sz w:val="18"/>
                <w:lang w:val="ro-RO"/>
              </w:rPr>
              <w:br/>
            </w:r>
            <w:r>
              <w:rPr>
                <w:i/>
                <w:color w:val="0000FF"/>
                <w:sz w:val="18"/>
                <w:szCs w:val="18"/>
                <w:lang w:val="en-GB"/>
              </w:rPr>
              <w:t>Computer based exam</w:t>
            </w:r>
          </w:p>
        </w:tc>
        <w:tc>
          <w:tcPr>
            <w:tcW w:w="1875" w:type="dxa"/>
            <w:tcBorders>
              <w:top w:val="single" w:sz="4" w:space="0" w:color="000000"/>
              <w:left w:val="single" w:sz="4" w:space="0" w:color="000000"/>
              <w:bottom w:val="single" w:sz="4" w:space="0" w:color="000000"/>
              <w:right w:val="double" w:sz="6" w:space="0" w:color="000000"/>
            </w:tcBorders>
            <w:shd w:val="clear" w:color="auto" w:fill="FFFFFF"/>
            <w:vAlign w:val="center"/>
          </w:tcPr>
          <w:p w14:paraId="717F5694" w14:textId="77777777" w:rsidR="00221DB1" w:rsidRDefault="00194508">
            <w:pPr>
              <w:pStyle w:val="FootnoteText"/>
              <w:jc w:val="center"/>
            </w:pPr>
            <w:r>
              <w:rPr>
                <w:lang w:val="ro-RO"/>
              </w:rPr>
              <w:t>20 %</w:t>
            </w:r>
          </w:p>
        </w:tc>
      </w:tr>
      <w:tr w:rsidR="00221DB1" w14:paraId="01D74641" w14:textId="77777777">
        <w:tc>
          <w:tcPr>
            <w:tcW w:w="1650" w:type="dxa"/>
            <w:vMerge/>
            <w:tcBorders>
              <w:top w:val="single" w:sz="4" w:space="0" w:color="000000"/>
              <w:left w:val="double" w:sz="6" w:space="0" w:color="000000"/>
              <w:bottom w:val="single" w:sz="4" w:space="0" w:color="000000"/>
              <w:right w:val="single" w:sz="4" w:space="0" w:color="000000"/>
            </w:tcBorders>
            <w:shd w:val="clear" w:color="auto" w:fill="FFFFFF"/>
            <w:vAlign w:val="center"/>
          </w:tcPr>
          <w:p w14:paraId="7562A5FA" w14:textId="77777777" w:rsidR="00221DB1" w:rsidRDefault="00221DB1">
            <w:pPr>
              <w:snapToGrid w:val="0"/>
              <w:rPr>
                <w:sz w:val="18"/>
                <w:szCs w:val="18"/>
                <w:lang w:val="ro-RO"/>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4866CBE" w14:textId="77777777" w:rsidR="00221DB1" w:rsidRDefault="00194508">
            <w:r>
              <w:rPr>
                <w:sz w:val="18"/>
                <w:szCs w:val="18"/>
                <w:lang w:val="ro-RO"/>
              </w:rPr>
              <w:t xml:space="preserve">Evaluare pe parcursul semestrului </w:t>
            </w:r>
            <w:r>
              <w:rPr>
                <w:spacing w:val="-4"/>
                <w:sz w:val="18"/>
                <w:szCs w:val="18"/>
                <w:lang w:val="ro-RO"/>
              </w:rPr>
              <w:t>(80p)/</w:t>
            </w:r>
            <w:r>
              <w:rPr>
                <w:i/>
                <w:color w:val="0000FF"/>
                <w:spacing w:val="-4"/>
                <w:sz w:val="18"/>
                <w:szCs w:val="18"/>
                <w:lang w:val="en-GB"/>
              </w:rPr>
              <w:t xml:space="preserve"> Evaluation</w:t>
            </w:r>
            <w:r>
              <w:rPr>
                <w:i/>
                <w:color w:val="0000FF"/>
                <w:spacing w:val="-2"/>
                <w:sz w:val="18"/>
                <w:szCs w:val="18"/>
                <w:lang w:val="en-GB"/>
              </w:rPr>
              <w:t xml:space="preserve"> during semester (80p)</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697DB" w14:textId="77777777" w:rsidR="00221DB1" w:rsidRDefault="00194508">
            <w:r>
              <w:rPr>
                <w:sz w:val="18"/>
                <w:lang w:val="ro-RO"/>
              </w:rPr>
              <w:t>Prezenta -  20p, egal distribuite intre curs, laborator și proiect</w:t>
            </w:r>
            <w:r>
              <w:rPr>
                <w:sz w:val="18"/>
                <w:lang w:val="ro-RO"/>
              </w:rPr>
              <w:br/>
            </w:r>
            <w:r>
              <w:rPr>
                <w:i/>
                <w:color w:val="0000FF"/>
                <w:spacing w:val="-2"/>
                <w:sz w:val="18"/>
                <w:szCs w:val="18"/>
                <w:lang w:val="en-GB"/>
              </w:rPr>
              <w:t>Attendance  - 20p, equally distributed between course, applications and project classes</w:t>
            </w:r>
          </w:p>
        </w:tc>
        <w:tc>
          <w:tcPr>
            <w:tcW w:w="20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C7670" w14:textId="77777777" w:rsidR="00221DB1" w:rsidRDefault="00194508">
            <w:pPr>
              <w:rPr>
                <w:sz w:val="18"/>
                <w:lang w:val="ro-RO"/>
              </w:rPr>
            </w:pPr>
            <w:r>
              <w:rPr>
                <w:sz w:val="18"/>
                <w:lang w:val="ro-RO"/>
              </w:rPr>
              <w:t>-</w:t>
            </w:r>
          </w:p>
        </w:tc>
        <w:tc>
          <w:tcPr>
            <w:tcW w:w="1875" w:type="dxa"/>
            <w:tcBorders>
              <w:top w:val="single" w:sz="4" w:space="0" w:color="000000"/>
              <w:left w:val="single" w:sz="4" w:space="0" w:color="000000"/>
              <w:bottom w:val="single" w:sz="4" w:space="0" w:color="000000"/>
              <w:right w:val="double" w:sz="6" w:space="0" w:color="000000"/>
            </w:tcBorders>
            <w:shd w:val="clear" w:color="auto" w:fill="FFFFFF"/>
            <w:vAlign w:val="center"/>
          </w:tcPr>
          <w:p w14:paraId="7F588445" w14:textId="77777777" w:rsidR="00221DB1" w:rsidRDefault="00194508">
            <w:pPr>
              <w:jc w:val="center"/>
            </w:pPr>
            <w:r>
              <w:rPr>
                <w:sz w:val="20"/>
                <w:lang w:val="ro-RO"/>
              </w:rPr>
              <w:t>20 %</w:t>
            </w:r>
          </w:p>
        </w:tc>
      </w:tr>
      <w:tr w:rsidR="00221DB1" w14:paraId="1BF335C2" w14:textId="77777777">
        <w:tc>
          <w:tcPr>
            <w:tcW w:w="1650" w:type="dxa"/>
            <w:vMerge w:val="restart"/>
            <w:tcBorders>
              <w:top w:val="single" w:sz="4" w:space="0" w:color="000000"/>
              <w:left w:val="double" w:sz="6" w:space="0" w:color="000000"/>
              <w:bottom w:val="double" w:sz="6" w:space="0" w:color="000000"/>
              <w:right w:val="single" w:sz="4" w:space="0" w:color="000000"/>
            </w:tcBorders>
            <w:shd w:val="clear" w:color="auto" w:fill="FFFFFF"/>
            <w:vAlign w:val="center"/>
          </w:tcPr>
          <w:p w14:paraId="3AAED067" w14:textId="77777777" w:rsidR="00221DB1" w:rsidRDefault="00194508">
            <w:pPr>
              <w:ind w:left="227" w:hanging="227"/>
            </w:pPr>
            <w:r>
              <w:rPr>
                <w:b/>
                <w:sz w:val="18"/>
                <w:szCs w:val="18"/>
                <w:lang w:val="ro-RO"/>
              </w:rPr>
              <w:t>11.5.</w:t>
            </w:r>
            <w:r>
              <w:rPr>
                <w:sz w:val="18"/>
                <w:szCs w:val="18"/>
                <w:lang w:val="ro-RO"/>
              </w:rPr>
              <w:t xml:space="preserve"> </w:t>
            </w:r>
            <w:r>
              <w:rPr>
                <w:color w:val="00B0F0"/>
                <w:sz w:val="18"/>
                <w:szCs w:val="18"/>
                <w:lang w:val="ro-RO"/>
              </w:rPr>
              <w:t>Seminar/ Laborator/</w:t>
            </w:r>
            <w:r>
              <w:rPr>
                <w:sz w:val="18"/>
                <w:szCs w:val="18"/>
                <w:lang w:val="ro-RO"/>
              </w:rPr>
              <w:t xml:space="preserve"> proiect/</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7DE060" w14:textId="77777777" w:rsidR="00221DB1" w:rsidRDefault="00221DB1">
            <w:pPr>
              <w:snapToGrid w:val="0"/>
              <w:rPr>
                <w:sz w:val="18"/>
                <w:szCs w:val="18"/>
                <w:lang w:val="ro-RO"/>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5B55D" w14:textId="77777777" w:rsidR="00221DB1" w:rsidRDefault="00194508">
            <w:r>
              <w:rPr>
                <w:sz w:val="18"/>
                <w:lang w:val="ro-RO"/>
              </w:rPr>
              <w:t xml:space="preserve">2 Teme de casă  sau lucrări </w:t>
            </w:r>
            <w:r>
              <w:rPr>
                <w:sz w:val="18"/>
                <w:lang w:val="ro-RO"/>
              </w:rPr>
              <w:t>practice – 40 p (part design si generative shape design)</w:t>
            </w:r>
            <w:r>
              <w:rPr>
                <w:sz w:val="18"/>
                <w:lang w:val="ro-RO"/>
              </w:rPr>
              <w:br/>
            </w:r>
            <w:r>
              <w:rPr>
                <w:i/>
                <w:color w:val="0000FF"/>
                <w:spacing w:val="-2"/>
                <w:sz w:val="18"/>
                <w:szCs w:val="18"/>
                <w:lang w:val="en-GB"/>
              </w:rPr>
              <w:t>2 Homeworks or practical tests - 40 p (Part Design workbench and Generative shape design workbench)</w:t>
            </w:r>
          </w:p>
        </w:tc>
        <w:tc>
          <w:tcPr>
            <w:tcW w:w="20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B9F9C" w14:textId="77777777" w:rsidR="00221DB1" w:rsidRDefault="00194508">
            <w:r>
              <w:rPr>
                <w:sz w:val="18"/>
                <w:lang w:val="ro-RO"/>
              </w:rPr>
              <w:t>Teme de casă / lucrări practice</w:t>
            </w:r>
            <w:r>
              <w:rPr>
                <w:sz w:val="18"/>
                <w:lang w:val="ro-RO"/>
              </w:rPr>
              <w:br/>
            </w:r>
            <w:r>
              <w:rPr>
                <w:i/>
                <w:color w:val="0000FF"/>
                <w:sz w:val="18"/>
                <w:szCs w:val="18"/>
                <w:lang w:val="en-GB"/>
              </w:rPr>
              <w:t>Homeworks / practical test</w:t>
            </w:r>
          </w:p>
        </w:tc>
        <w:tc>
          <w:tcPr>
            <w:tcW w:w="1875" w:type="dxa"/>
            <w:tcBorders>
              <w:top w:val="single" w:sz="4" w:space="0" w:color="000000"/>
              <w:left w:val="single" w:sz="4" w:space="0" w:color="000000"/>
              <w:bottom w:val="single" w:sz="4" w:space="0" w:color="000000"/>
              <w:right w:val="double" w:sz="6" w:space="0" w:color="000000"/>
            </w:tcBorders>
            <w:shd w:val="clear" w:color="auto" w:fill="FFFFFF"/>
            <w:vAlign w:val="center"/>
          </w:tcPr>
          <w:p w14:paraId="2686C9AA" w14:textId="77777777" w:rsidR="00221DB1" w:rsidRDefault="00194508">
            <w:pPr>
              <w:jc w:val="center"/>
            </w:pPr>
            <w:r>
              <w:rPr>
                <w:sz w:val="20"/>
                <w:lang w:val="ro-RO"/>
              </w:rPr>
              <w:t>40 %</w:t>
            </w:r>
          </w:p>
        </w:tc>
      </w:tr>
      <w:tr w:rsidR="00221DB1" w14:paraId="015EF75E" w14:textId="77777777">
        <w:tc>
          <w:tcPr>
            <w:tcW w:w="1650" w:type="dxa"/>
            <w:vMerge/>
            <w:tcBorders>
              <w:top w:val="single" w:sz="4" w:space="0" w:color="000000"/>
              <w:left w:val="double" w:sz="6" w:space="0" w:color="000000"/>
              <w:bottom w:val="double" w:sz="6" w:space="0" w:color="000000"/>
              <w:right w:val="single" w:sz="4" w:space="0" w:color="000000"/>
            </w:tcBorders>
            <w:shd w:val="clear" w:color="auto" w:fill="FFFFFF"/>
            <w:vAlign w:val="center"/>
          </w:tcPr>
          <w:p w14:paraId="5C621364" w14:textId="77777777" w:rsidR="00221DB1" w:rsidRDefault="00221DB1">
            <w:pPr>
              <w:snapToGrid w:val="0"/>
              <w:rPr>
                <w:sz w:val="18"/>
                <w:szCs w:val="18"/>
                <w:lang w:val="ro-RO"/>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8EBAD8" w14:textId="77777777" w:rsidR="00221DB1" w:rsidRDefault="00221DB1">
            <w:pPr>
              <w:snapToGrid w:val="0"/>
              <w:rPr>
                <w:sz w:val="18"/>
                <w:szCs w:val="18"/>
                <w:lang w:val="ro-RO"/>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2D04E" w14:textId="77777777" w:rsidR="00221DB1" w:rsidRDefault="00194508">
            <w:r>
              <w:rPr>
                <w:sz w:val="18"/>
                <w:lang w:val="ro-RO"/>
              </w:rPr>
              <w:t xml:space="preserve">Evaluare in cadrul </w:t>
            </w:r>
            <w:r>
              <w:rPr>
                <w:sz w:val="18"/>
                <w:lang w:val="ro-RO"/>
              </w:rPr>
              <w:t>proiectului – 20 p</w:t>
            </w:r>
            <w:r>
              <w:rPr>
                <w:sz w:val="18"/>
                <w:lang w:val="ro-RO"/>
              </w:rPr>
              <w:br/>
            </w:r>
            <w:r>
              <w:rPr>
                <w:i/>
                <w:color w:val="0000FF"/>
                <w:spacing w:val="-2"/>
                <w:sz w:val="18"/>
                <w:szCs w:val="18"/>
                <w:lang w:val="en-GB"/>
              </w:rPr>
              <w:t>Project evaluation – 20 p</w:t>
            </w:r>
          </w:p>
        </w:tc>
        <w:tc>
          <w:tcPr>
            <w:tcW w:w="20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E0007" w14:textId="77777777" w:rsidR="00221DB1" w:rsidRDefault="00194508">
            <w:r>
              <w:rPr>
                <w:i/>
                <w:sz w:val="18"/>
                <w:lang w:val="ro-RO"/>
              </w:rPr>
              <w:t>Examinare orală</w:t>
            </w:r>
            <w:r>
              <w:rPr>
                <w:i/>
                <w:sz w:val="18"/>
                <w:lang w:val="ro-RO"/>
              </w:rPr>
              <w:br/>
            </w:r>
            <w:r>
              <w:rPr>
                <w:i/>
                <w:color w:val="0000FF"/>
                <w:sz w:val="18"/>
                <w:szCs w:val="18"/>
                <w:lang w:val="en-GB"/>
              </w:rPr>
              <w:t>Oral evaluation</w:t>
            </w:r>
          </w:p>
        </w:tc>
        <w:tc>
          <w:tcPr>
            <w:tcW w:w="1875" w:type="dxa"/>
            <w:tcBorders>
              <w:top w:val="single" w:sz="4" w:space="0" w:color="000000"/>
              <w:left w:val="single" w:sz="4" w:space="0" w:color="000000"/>
              <w:bottom w:val="single" w:sz="4" w:space="0" w:color="000000"/>
              <w:right w:val="double" w:sz="6" w:space="0" w:color="000000"/>
            </w:tcBorders>
            <w:shd w:val="clear" w:color="auto" w:fill="FFFFFF"/>
            <w:vAlign w:val="center"/>
          </w:tcPr>
          <w:p w14:paraId="01F3CF29" w14:textId="77777777" w:rsidR="00221DB1" w:rsidRDefault="00194508">
            <w:pPr>
              <w:jc w:val="center"/>
            </w:pPr>
            <w:r>
              <w:rPr>
                <w:sz w:val="20"/>
                <w:lang w:val="ro-RO"/>
              </w:rPr>
              <w:t>20 %</w:t>
            </w:r>
          </w:p>
        </w:tc>
      </w:tr>
      <w:tr w:rsidR="00221DB1" w14:paraId="4BC9F2E3" w14:textId="77777777">
        <w:tc>
          <w:tcPr>
            <w:tcW w:w="10155" w:type="dxa"/>
            <w:gridSpan w:val="5"/>
            <w:tcBorders>
              <w:top w:val="single" w:sz="4" w:space="0" w:color="000000"/>
              <w:left w:val="double" w:sz="6" w:space="0" w:color="000000"/>
              <w:bottom w:val="double" w:sz="6" w:space="0" w:color="000000"/>
              <w:right w:val="double" w:sz="6" w:space="0" w:color="000000"/>
            </w:tcBorders>
            <w:shd w:val="clear" w:color="auto" w:fill="FFFFFF"/>
            <w:vAlign w:val="center"/>
          </w:tcPr>
          <w:p w14:paraId="33448FB8" w14:textId="77777777" w:rsidR="00221DB1" w:rsidRDefault="00194508">
            <w:pPr>
              <w:spacing w:after="120"/>
              <w:rPr>
                <w:i/>
                <w:color w:val="0000FF"/>
                <w:sz w:val="18"/>
                <w:szCs w:val="18"/>
                <w:lang w:val="ro-RO"/>
              </w:rPr>
            </w:pPr>
            <w:r>
              <w:rPr>
                <w:b/>
                <w:sz w:val="18"/>
                <w:szCs w:val="18"/>
                <w:lang w:val="ro-RO"/>
              </w:rPr>
              <w:t>11.6. Condiţii de promovare</w:t>
            </w:r>
            <w:r>
              <w:rPr>
                <w:sz w:val="18"/>
                <w:szCs w:val="18"/>
                <w:lang w:val="ro-RO"/>
              </w:rPr>
              <w:t xml:space="preserve">: minimum 50 de puncte obţinute; 50,…54p </w:t>
            </w:r>
            <w:r>
              <w:rPr>
                <w:rFonts w:ascii="Symbol" w:eastAsia="Symbol" w:hAnsi="Symbol" w:cs="Symbol"/>
                <w:sz w:val="18"/>
                <w:szCs w:val="18"/>
                <w:lang w:val="ro-RO"/>
              </w:rPr>
              <w:sym w:font="Symbol" w:char="F0DE"/>
            </w:r>
            <w:r>
              <w:rPr>
                <w:sz w:val="18"/>
                <w:szCs w:val="18"/>
                <w:lang w:val="ro-RO"/>
              </w:rPr>
              <w:t xml:space="preserve"> nota </w:t>
            </w:r>
            <w:r>
              <w:rPr>
                <w:b/>
                <w:sz w:val="18"/>
                <w:szCs w:val="18"/>
                <w:lang w:val="ro-RO"/>
              </w:rPr>
              <w:t>5</w:t>
            </w:r>
            <w:r>
              <w:rPr>
                <w:sz w:val="18"/>
                <w:szCs w:val="18"/>
                <w:lang w:val="ro-RO"/>
              </w:rPr>
              <w:t xml:space="preserve">; 55,….64p </w:t>
            </w:r>
            <w:r>
              <w:rPr>
                <w:rFonts w:ascii="Symbol" w:eastAsia="Symbol" w:hAnsi="Symbol" w:cs="Symbol"/>
                <w:sz w:val="18"/>
                <w:szCs w:val="18"/>
                <w:lang w:val="ro-RO"/>
              </w:rPr>
              <w:sym w:font="Symbol" w:char="F0DE"/>
            </w:r>
            <w:r>
              <w:rPr>
                <w:sz w:val="18"/>
                <w:szCs w:val="18"/>
                <w:lang w:val="ro-RO"/>
              </w:rPr>
              <w:t xml:space="preserve"> nota </w:t>
            </w:r>
            <w:r>
              <w:rPr>
                <w:b/>
                <w:sz w:val="18"/>
                <w:szCs w:val="18"/>
                <w:lang w:val="ro-RO"/>
              </w:rPr>
              <w:t>6</w:t>
            </w:r>
            <w:r>
              <w:rPr>
                <w:sz w:val="18"/>
                <w:szCs w:val="18"/>
                <w:lang w:val="ro-RO"/>
              </w:rPr>
              <w:t xml:space="preserve">; 65,….74. </w:t>
            </w:r>
            <w:r>
              <w:rPr>
                <w:rFonts w:ascii="Symbol" w:eastAsia="Symbol" w:hAnsi="Symbol" w:cs="Symbol"/>
                <w:sz w:val="18"/>
                <w:szCs w:val="18"/>
                <w:lang w:val="ro-RO"/>
              </w:rPr>
              <w:sym w:font="Symbol" w:char="F0DE"/>
            </w:r>
            <w:r>
              <w:rPr>
                <w:sz w:val="18"/>
                <w:szCs w:val="18"/>
                <w:lang w:val="ro-RO"/>
              </w:rPr>
              <w:t xml:space="preserve"> nota </w:t>
            </w:r>
            <w:r>
              <w:rPr>
                <w:b/>
                <w:sz w:val="18"/>
                <w:szCs w:val="18"/>
                <w:lang w:val="ro-RO"/>
              </w:rPr>
              <w:t>7</w:t>
            </w:r>
            <w:r>
              <w:rPr>
                <w:sz w:val="18"/>
                <w:szCs w:val="18"/>
                <w:lang w:val="ro-RO"/>
              </w:rPr>
              <w:t xml:space="preserve">; 75,…84p </w:t>
            </w:r>
            <w:r>
              <w:rPr>
                <w:rFonts w:ascii="Symbol" w:eastAsia="Symbol" w:hAnsi="Symbol" w:cs="Symbol"/>
                <w:sz w:val="18"/>
                <w:szCs w:val="18"/>
                <w:lang w:val="ro-RO"/>
              </w:rPr>
              <w:sym w:font="Symbol" w:char="F0DE"/>
            </w:r>
            <w:r>
              <w:rPr>
                <w:sz w:val="18"/>
                <w:szCs w:val="18"/>
                <w:lang w:val="ro-RO"/>
              </w:rPr>
              <w:t xml:space="preserve"> nota </w:t>
            </w:r>
            <w:r>
              <w:rPr>
                <w:b/>
                <w:sz w:val="18"/>
                <w:szCs w:val="18"/>
                <w:lang w:val="ro-RO"/>
              </w:rPr>
              <w:t>8</w:t>
            </w:r>
            <w:r>
              <w:rPr>
                <w:sz w:val="18"/>
                <w:szCs w:val="18"/>
                <w:lang w:val="ro-RO"/>
              </w:rPr>
              <w:t xml:space="preserve">; 85…94p </w:t>
            </w:r>
            <w:r>
              <w:rPr>
                <w:rFonts w:ascii="Symbol" w:eastAsia="Symbol" w:hAnsi="Symbol" w:cs="Symbol"/>
                <w:sz w:val="18"/>
                <w:szCs w:val="18"/>
                <w:lang w:val="ro-RO"/>
              </w:rPr>
              <w:sym w:font="Symbol" w:char="F0DE"/>
            </w:r>
            <w:r>
              <w:rPr>
                <w:sz w:val="18"/>
                <w:szCs w:val="18"/>
                <w:lang w:val="ro-RO"/>
              </w:rPr>
              <w:t xml:space="preserve"> nota </w:t>
            </w:r>
            <w:r>
              <w:rPr>
                <w:b/>
                <w:sz w:val="18"/>
                <w:szCs w:val="18"/>
                <w:lang w:val="ro-RO"/>
              </w:rPr>
              <w:t>9</w:t>
            </w:r>
            <w:r>
              <w:rPr>
                <w:sz w:val="18"/>
                <w:szCs w:val="18"/>
                <w:lang w:val="ro-RO"/>
              </w:rPr>
              <w:t xml:space="preserve">; 95,…100 p </w:t>
            </w:r>
            <w:r>
              <w:rPr>
                <w:rFonts w:ascii="Symbol" w:eastAsia="Symbol" w:hAnsi="Symbol" w:cs="Symbol"/>
                <w:sz w:val="18"/>
                <w:szCs w:val="18"/>
                <w:lang w:val="ro-RO"/>
              </w:rPr>
              <w:sym w:font="Symbol" w:char="F0DE"/>
            </w:r>
            <w:r>
              <w:rPr>
                <w:sz w:val="18"/>
                <w:szCs w:val="18"/>
                <w:lang w:val="ro-RO"/>
              </w:rPr>
              <w:t xml:space="preserve"> nota </w:t>
            </w:r>
            <w:r>
              <w:rPr>
                <w:b/>
                <w:sz w:val="18"/>
                <w:szCs w:val="18"/>
                <w:lang w:val="ro-RO"/>
              </w:rPr>
              <w:t>10</w:t>
            </w:r>
            <w:r>
              <w:rPr>
                <w:sz w:val="18"/>
                <w:szCs w:val="18"/>
                <w:lang w:val="ro-RO"/>
              </w:rPr>
              <w:t>/</w:t>
            </w:r>
            <w:r>
              <w:rPr>
                <w:rFonts w:ascii="&amp;quot;Times New Roman" w:hAnsi="&amp;quot;Times New Roman" w:cs="&amp;quot;Times New Roman"/>
                <w:sz w:val="27"/>
                <w:szCs w:val="27"/>
                <w:lang w:val="ro-RO"/>
              </w:rPr>
              <w:t xml:space="preserve"> </w:t>
            </w:r>
            <w:r>
              <w:rPr>
                <w:i/>
                <w:color w:val="0000FF"/>
                <w:sz w:val="18"/>
                <w:szCs w:val="18"/>
                <w:lang w:val="ro-RO"/>
              </w:rPr>
              <w:t xml:space="preserve">Passing conditions: minimum 50 points earned; 50, ... 54p </w:t>
            </w:r>
            <w:r>
              <w:rPr>
                <w:rFonts w:ascii="Symbol" w:eastAsia="Symbol" w:hAnsi="Symbol" w:cs="Symbol"/>
                <w:i/>
                <w:color w:val="0000FF"/>
                <w:sz w:val="18"/>
                <w:szCs w:val="18"/>
                <w:lang w:val="en-GB"/>
              </w:rPr>
              <w:sym w:font="Symbol" w:char="F0DE"/>
            </w:r>
            <w:r>
              <w:rPr>
                <w:i/>
                <w:color w:val="0000FF"/>
                <w:sz w:val="18"/>
                <w:szCs w:val="18"/>
                <w:lang w:val="ro-RO"/>
              </w:rPr>
              <w:t xml:space="preserve"> Grade </w:t>
            </w:r>
            <w:r>
              <w:rPr>
                <w:b/>
                <w:i/>
                <w:color w:val="0000FF"/>
                <w:sz w:val="18"/>
                <w:szCs w:val="18"/>
                <w:lang w:val="ro-RO"/>
              </w:rPr>
              <w:t>5</w:t>
            </w:r>
            <w:r>
              <w:rPr>
                <w:i/>
                <w:color w:val="0000FF"/>
                <w:sz w:val="18"/>
                <w:szCs w:val="18"/>
                <w:lang w:val="ro-RO"/>
              </w:rPr>
              <w:t xml:space="preserve">; 55, ... 64p </w:t>
            </w:r>
            <w:r>
              <w:rPr>
                <w:rFonts w:ascii="Symbol" w:eastAsia="Symbol" w:hAnsi="Symbol" w:cs="Symbol"/>
                <w:i/>
                <w:color w:val="0000FF"/>
                <w:sz w:val="18"/>
                <w:szCs w:val="18"/>
                <w:lang w:val="en-GB"/>
              </w:rPr>
              <w:sym w:font="Symbol" w:char="F0DE"/>
            </w:r>
            <w:r>
              <w:rPr>
                <w:i/>
                <w:color w:val="0000FF"/>
                <w:sz w:val="18"/>
                <w:szCs w:val="18"/>
                <w:lang w:val="ro-RO"/>
              </w:rPr>
              <w:t xml:space="preserve"> Grade </w:t>
            </w:r>
            <w:r>
              <w:rPr>
                <w:b/>
                <w:i/>
                <w:color w:val="0000FF"/>
                <w:sz w:val="18"/>
                <w:szCs w:val="18"/>
                <w:lang w:val="ro-RO"/>
              </w:rPr>
              <w:t>6</w:t>
            </w:r>
            <w:r>
              <w:rPr>
                <w:i/>
                <w:color w:val="0000FF"/>
                <w:sz w:val="18"/>
                <w:szCs w:val="18"/>
                <w:lang w:val="ro-RO"/>
              </w:rPr>
              <w:t xml:space="preserve">; 65 ... .74. </w:t>
            </w:r>
            <w:r>
              <w:rPr>
                <w:rFonts w:ascii="Symbol" w:eastAsia="Symbol" w:hAnsi="Symbol" w:cs="Symbol"/>
                <w:i/>
                <w:color w:val="0000FF"/>
                <w:sz w:val="18"/>
                <w:szCs w:val="18"/>
                <w:lang w:val="en-GB"/>
              </w:rPr>
              <w:sym w:font="Symbol" w:char="F0DE"/>
            </w:r>
            <w:r>
              <w:rPr>
                <w:i/>
                <w:color w:val="0000FF"/>
                <w:sz w:val="18"/>
                <w:szCs w:val="18"/>
                <w:lang w:val="ro-RO"/>
              </w:rPr>
              <w:t xml:space="preserve"> Grade </w:t>
            </w:r>
            <w:r>
              <w:rPr>
                <w:b/>
                <w:i/>
                <w:color w:val="0000FF"/>
                <w:sz w:val="18"/>
                <w:szCs w:val="18"/>
                <w:lang w:val="ro-RO"/>
              </w:rPr>
              <w:t>7</w:t>
            </w:r>
            <w:r>
              <w:rPr>
                <w:i/>
                <w:color w:val="0000FF"/>
                <w:sz w:val="18"/>
                <w:szCs w:val="18"/>
                <w:lang w:val="ro-RO"/>
              </w:rPr>
              <w:t xml:space="preserve">; 75, ... 84p </w:t>
            </w:r>
            <w:r>
              <w:rPr>
                <w:rFonts w:ascii="Symbol" w:eastAsia="Symbol" w:hAnsi="Symbol" w:cs="Symbol"/>
                <w:i/>
                <w:color w:val="0000FF"/>
                <w:sz w:val="18"/>
                <w:szCs w:val="18"/>
                <w:lang w:val="en-GB"/>
              </w:rPr>
              <w:sym w:font="Symbol" w:char="F0DE"/>
            </w:r>
            <w:r>
              <w:rPr>
                <w:i/>
                <w:color w:val="0000FF"/>
                <w:sz w:val="18"/>
                <w:szCs w:val="18"/>
                <w:lang w:val="ro-RO"/>
              </w:rPr>
              <w:t xml:space="preserve"> Grade </w:t>
            </w:r>
            <w:r>
              <w:rPr>
                <w:b/>
                <w:i/>
                <w:color w:val="0000FF"/>
                <w:sz w:val="18"/>
                <w:szCs w:val="18"/>
                <w:lang w:val="ro-RO"/>
              </w:rPr>
              <w:t>8</w:t>
            </w:r>
            <w:r>
              <w:rPr>
                <w:i/>
                <w:color w:val="0000FF"/>
                <w:sz w:val="18"/>
                <w:szCs w:val="18"/>
                <w:lang w:val="ro-RO"/>
              </w:rPr>
              <w:t xml:space="preserve">; 85 ... 94p </w:t>
            </w:r>
            <w:r>
              <w:rPr>
                <w:rFonts w:ascii="Symbol" w:eastAsia="Symbol" w:hAnsi="Symbol" w:cs="Symbol"/>
                <w:i/>
                <w:color w:val="0000FF"/>
                <w:sz w:val="18"/>
                <w:szCs w:val="18"/>
                <w:lang w:val="en-GB"/>
              </w:rPr>
              <w:sym w:font="Symbol" w:char="F0DE"/>
            </w:r>
            <w:r>
              <w:rPr>
                <w:i/>
                <w:color w:val="0000FF"/>
                <w:sz w:val="18"/>
                <w:szCs w:val="18"/>
                <w:lang w:val="ro-RO"/>
              </w:rPr>
              <w:t xml:space="preserve"> Grade </w:t>
            </w:r>
            <w:r>
              <w:rPr>
                <w:b/>
                <w:i/>
                <w:color w:val="0000FF"/>
                <w:sz w:val="18"/>
                <w:szCs w:val="18"/>
                <w:lang w:val="ro-RO"/>
              </w:rPr>
              <w:t>9</w:t>
            </w:r>
            <w:r>
              <w:rPr>
                <w:i/>
                <w:color w:val="0000FF"/>
                <w:sz w:val="18"/>
                <w:szCs w:val="18"/>
                <w:lang w:val="ro-RO"/>
              </w:rPr>
              <w:t xml:space="preserve">; 95, ... </w:t>
            </w:r>
            <w:r>
              <w:rPr>
                <w:i/>
                <w:color w:val="0000FF"/>
                <w:sz w:val="18"/>
                <w:szCs w:val="18"/>
                <w:lang w:val="en-GB"/>
              </w:rPr>
              <w:t xml:space="preserve">100 p </w:t>
            </w:r>
            <w:r>
              <w:rPr>
                <w:rFonts w:ascii="Symbol" w:eastAsia="Symbol" w:hAnsi="Symbol" w:cs="Symbol"/>
                <w:i/>
                <w:color w:val="0000FF"/>
                <w:sz w:val="18"/>
                <w:szCs w:val="18"/>
                <w:lang w:val="en-GB"/>
              </w:rPr>
              <w:sym w:font="Symbol" w:char="F0DE"/>
            </w:r>
            <w:r>
              <w:rPr>
                <w:i/>
                <w:color w:val="0000FF"/>
                <w:sz w:val="18"/>
                <w:szCs w:val="18"/>
                <w:lang w:val="en-GB"/>
              </w:rPr>
              <w:t xml:space="preserve"> Grade </w:t>
            </w:r>
            <w:r>
              <w:rPr>
                <w:b/>
                <w:i/>
                <w:color w:val="0000FF"/>
                <w:sz w:val="18"/>
                <w:szCs w:val="18"/>
                <w:lang w:val="en-GB"/>
              </w:rPr>
              <w:t>10</w:t>
            </w:r>
            <w:r>
              <w:rPr>
                <w:i/>
                <w:color w:val="0000FF"/>
                <w:sz w:val="18"/>
                <w:szCs w:val="18"/>
                <w:lang w:val="en-GB"/>
              </w:rPr>
              <w:t>;</w:t>
            </w:r>
          </w:p>
          <w:p w14:paraId="684A43A7" w14:textId="15CBFA8B" w:rsidR="00221DB1" w:rsidRDefault="00194508">
            <w:r>
              <w:rPr>
                <w:b/>
                <w:sz w:val="18"/>
                <w:szCs w:val="18"/>
                <w:lang w:val="ro-RO"/>
              </w:rPr>
              <w:t>Menţiuni suplimentare/</w:t>
            </w:r>
            <w:r>
              <w:rPr>
                <w:b/>
                <w:i/>
                <w:color w:val="0000FF"/>
                <w:spacing w:val="-2"/>
                <w:sz w:val="18"/>
                <w:szCs w:val="18"/>
                <w:lang w:val="en-GB"/>
              </w:rPr>
              <w:t xml:space="preserve"> Additional notes</w:t>
            </w:r>
            <w:r>
              <w:rPr>
                <w:sz w:val="18"/>
                <w:lang w:val="ro-RO"/>
              </w:rPr>
              <w:t>:</w:t>
            </w:r>
            <w:r>
              <w:rPr>
                <w:b/>
                <w:i/>
                <w:color w:val="FF0000"/>
                <w:spacing w:val="-2"/>
                <w:sz w:val="18"/>
                <w:szCs w:val="18"/>
                <w:vertAlign w:val="superscript"/>
                <w:lang w:val="ro-RO"/>
              </w:rPr>
              <w:t xml:space="preserve"> </w:t>
            </w:r>
          </w:p>
          <w:p w14:paraId="0412451C" w14:textId="77777777" w:rsidR="00221DB1" w:rsidRDefault="00194508">
            <w:pPr>
              <w:numPr>
                <w:ilvl w:val="0"/>
                <w:numId w:val="3"/>
              </w:numPr>
              <w:ind w:left="357" w:hanging="357"/>
              <w:jc w:val="both"/>
              <w:rPr>
                <w:sz w:val="18"/>
                <w:szCs w:val="18"/>
                <w:lang w:val="ro-RO"/>
              </w:rPr>
            </w:pPr>
            <w:r>
              <w:rPr>
                <w:color w:val="0070C0"/>
                <w:sz w:val="18"/>
                <w:lang w:val="ro-RO"/>
              </w:rPr>
              <w:t xml:space="preserve">în timpul </w:t>
            </w:r>
            <w:r>
              <w:rPr>
                <w:color w:val="0070C0"/>
                <w:sz w:val="18"/>
                <w:lang w:val="ro-RO"/>
              </w:rPr>
              <w:t>semestrului se poate organiza examen parțial: 10p (2 subiecte scrise x 5p), incluse in cele 20 aferente examinării finale/</w:t>
            </w:r>
            <w:r>
              <w:rPr>
                <w:rFonts w:ascii="Arial" w:hAnsi="Arial" w:cs="Arial"/>
                <w:sz w:val="27"/>
                <w:szCs w:val="27"/>
                <w:lang w:val="ro-RO"/>
              </w:rPr>
              <w:t xml:space="preserve"> </w:t>
            </w:r>
            <w:r>
              <w:rPr>
                <w:i/>
                <w:color w:val="0000FF"/>
                <w:spacing w:val="-2"/>
                <w:sz w:val="18"/>
                <w:szCs w:val="18"/>
                <w:lang w:val="en-GB"/>
              </w:rPr>
              <w:t>During the semester a partial exam may be organized: 10p for partial (2 written x 5p topics), included in the 20 final exam</w:t>
            </w:r>
            <w:r>
              <w:rPr>
                <w:sz w:val="18"/>
                <w:lang w:val="ro-RO"/>
              </w:rPr>
              <w:t>;</w:t>
            </w:r>
          </w:p>
          <w:p w14:paraId="4BF20076" w14:textId="77777777" w:rsidR="00221DB1" w:rsidRDefault="00194508">
            <w:pPr>
              <w:numPr>
                <w:ilvl w:val="0"/>
                <w:numId w:val="3"/>
              </w:numPr>
              <w:ind w:left="357" w:hanging="357"/>
              <w:jc w:val="both"/>
              <w:rPr>
                <w:spacing w:val="-2"/>
                <w:sz w:val="18"/>
                <w:szCs w:val="18"/>
                <w:lang w:val="ro-RO"/>
              </w:rPr>
            </w:pPr>
            <w:r>
              <w:rPr>
                <w:color w:val="0070C0"/>
                <w:spacing w:val="-2"/>
                <w:sz w:val="18"/>
                <w:szCs w:val="18"/>
                <w:lang w:val="ro-RO"/>
              </w:rPr>
              <w:t>în cazul</w:t>
            </w:r>
            <w:r>
              <w:rPr>
                <w:color w:val="0070C0"/>
                <w:spacing w:val="-2"/>
                <w:sz w:val="18"/>
                <w:szCs w:val="18"/>
                <w:lang w:val="ro-RO"/>
              </w:rPr>
              <w:t xml:space="preserve"> în care studentul participă la conferinţe (studenţeşti, locale, naţionale, internaţionale) sau concursuri (naţionale, internaționale) care au ca tematică prescrierea preciziei produselor, acesta va putea beneficia de puncte suplimentare sau de echivalarea</w:t>
            </w:r>
            <w:r>
              <w:rPr>
                <w:color w:val="0070C0"/>
                <w:spacing w:val="-2"/>
                <w:sz w:val="18"/>
                <w:szCs w:val="18"/>
                <w:lang w:val="ro-RO"/>
              </w:rPr>
              <w:t xml:space="preserve"> unor teme de casa şi/sau lucrări şi/sau prezenţă, în funcţie de rezultatele obţinute</w:t>
            </w:r>
            <w:r>
              <w:rPr>
                <w:spacing w:val="-2"/>
                <w:sz w:val="18"/>
                <w:szCs w:val="18"/>
                <w:lang w:val="ro-RO"/>
              </w:rPr>
              <w:t>/</w:t>
            </w:r>
            <w:r>
              <w:rPr>
                <w:i/>
                <w:color w:val="0000FF"/>
                <w:spacing w:val="-2"/>
                <w:sz w:val="18"/>
                <w:szCs w:val="18"/>
                <w:lang w:val="en-GB"/>
              </w:rPr>
              <w:t>if the student participates in conferences (student, local, national, international) or competitions (national, international) that deal with prescribing product precisio</w:t>
            </w:r>
            <w:r>
              <w:rPr>
                <w:i/>
                <w:color w:val="0000FF"/>
                <w:spacing w:val="-2"/>
                <w:sz w:val="18"/>
                <w:szCs w:val="18"/>
                <w:lang w:val="en-GB"/>
              </w:rPr>
              <w:t>n, he/she will benefit from additional points or the equivalence of home and/or works themes; and/or presence, depending on the results obtained;</w:t>
            </w:r>
          </w:p>
          <w:p w14:paraId="1E089F0A" w14:textId="77777777" w:rsidR="00221DB1" w:rsidRDefault="00194508">
            <w:pPr>
              <w:numPr>
                <w:ilvl w:val="0"/>
                <w:numId w:val="3"/>
              </w:numPr>
              <w:ind w:left="357" w:hanging="357"/>
              <w:jc w:val="both"/>
              <w:rPr>
                <w:spacing w:val="-2"/>
                <w:sz w:val="18"/>
                <w:szCs w:val="18"/>
                <w:lang w:val="ro-RO"/>
              </w:rPr>
            </w:pPr>
            <w:r>
              <w:rPr>
                <w:color w:val="0070C0"/>
                <w:spacing w:val="-2"/>
                <w:sz w:val="18"/>
                <w:szCs w:val="18"/>
                <w:lang w:val="ro-RO"/>
              </w:rPr>
              <w:t>la lucrările scrise studenţii nu au voie să folosească telefoanele mobile şi nici alte echipamente electronice</w:t>
            </w:r>
            <w:r>
              <w:rPr>
                <w:color w:val="0070C0"/>
                <w:spacing w:val="-2"/>
                <w:sz w:val="18"/>
                <w:szCs w:val="18"/>
                <w:lang w:val="ro-RO"/>
              </w:rPr>
              <w:t xml:space="preserve"> cu excepţia calculatoarelor științifice simple/</w:t>
            </w:r>
            <w:r>
              <w:rPr>
                <w:rFonts w:ascii="Arial" w:hAnsi="Arial" w:cs="Arial"/>
                <w:sz w:val="27"/>
                <w:szCs w:val="27"/>
              </w:rPr>
              <w:t xml:space="preserve"> </w:t>
            </w:r>
            <w:r>
              <w:rPr>
                <w:i/>
                <w:color w:val="0000FF"/>
                <w:spacing w:val="-2"/>
                <w:sz w:val="18"/>
                <w:szCs w:val="18"/>
                <w:lang w:val="en-GB"/>
              </w:rPr>
              <w:t>For written works, students are not allowed to use mobile phones or other electronic devices, except simple scientific electronic calculators.</w:t>
            </w:r>
          </w:p>
        </w:tc>
      </w:tr>
      <w:tr w:rsidR="00221DB1" w14:paraId="1729AB90" w14:textId="77777777">
        <w:trPr>
          <w:trHeight w:val="170"/>
        </w:trPr>
        <w:tc>
          <w:tcPr>
            <w:tcW w:w="10155" w:type="dxa"/>
            <w:gridSpan w:val="5"/>
            <w:tcBorders>
              <w:top w:val="double" w:sz="6" w:space="0" w:color="000000"/>
              <w:left w:val="double" w:sz="6" w:space="0" w:color="000000"/>
              <w:bottom w:val="single" w:sz="4" w:space="0" w:color="000000"/>
              <w:right w:val="double" w:sz="6" w:space="0" w:color="000000"/>
            </w:tcBorders>
            <w:shd w:val="clear" w:color="auto" w:fill="FFFFFF"/>
          </w:tcPr>
          <w:p w14:paraId="1D77C768" w14:textId="77777777" w:rsidR="00221DB1" w:rsidRDefault="00194508">
            <w:pPr>
              <w:rPr>
                <w:sz w:val="18"/>
                <w:szCs w:val="18"/>
                <w:lang w:val="ro-RO"/>
              </w:rPr>
            </w:pPr>
            <w:r>
              <w:rPr>
                <w:b/>
                <w:sz w:val="18"/>
                <w:szCs w:val="18"/>
                <w:lang w:val="ro-RO"/>
              </w:rPr>
              <w:t>11.7.</w:t>
            </w:r>
            <w:r>
              <w:rPr>
                <w:sz w:val="18"/>
                <w:szCs w:val="18"/>
                <w:lang w:val="ro-RO"/>
              </w:rPr>
              <w:t xml:space="preserve"> Standard minim de performanţă/</w:t>
            </w:r>
            <w:r>
              <w:rPr>
                <w:b/>
                <w:bCs/>
                <w:i/>
                <w:color w:val="0000FF"/>
                <w:spacing w:val="-2"/>
                <w:sz w:val="18"/>
                <w:szCs w:val="18"/>
                <w:lang w:val="en-GB"/>
              </w:rPr>
              <w:t xml:space="preserve"> Minimum performance standard</w:t>
            </w:r>
          </w:p>
        </w:tc>
      </w:tr>
      <w:tr w:rsidR="00221DB1" w14:paraId="2A928A57" w14:textId="77777777" w:rsidTr="00310B75">
        <w:trPr>
          <w:trHeight w:val="1548"/>
        </w:trPr>
        <w:tc>
          <w:tcPr>
            <w:tcW w:w="10155" w:type="dxa"/>
            <w:gridSpan w:val="5"/>
            <w:tcBorders>
              <w:top w:val="single" w:sz="4" w:space="0" w:color="000000"/>
              <w:left w:val="double" w:sz="6" w:space="0" w:color="000000"/>
              <w:bottom w:val="double" w:sz="6" w:space="0" w:color="000000"/>
              <w:right w:val="double" w:sz="6" w:space="0" w:color="000000"/>
            </w:tcBorders>
            <w:shd w:val="clear" w:color="auto" w:fill="FFFFFF"/>
          </w:tcPr>
          <w:p w14:paraId="34A7716E" w14:textId="77777777" w:rsidR="00221DB1" w:rsidRDefault="00194508">
            <w:pPr>
              <w:numPr>
                <w:ilvl w:val="0"/>
                <w:numId w:val="6"/>
              </w:numPr>
              <w:ind w:left="357" w:hanging="357"/>
              <w:rPr>
                <w:sz w:val="18"/>
                <w:lang w:val="ro-RO"/>
              </w:rPr>
            </w:pPr>
            <w:r>
              <w:rPr>
                <w:color w:val="0070C0"/>
                <w:sz w:val="18"/>
                <w:lang w:val="ro-RO"/>
              </w:rPr>
              <w:t>Cunoașterea, explicarea și interpretarea tuturor elementelor care apar în desenul realizat (dimensională, de formă macrogeometrică și microgeometrică, de poziție relativă etc.)</w:t>
            </w:r>
            <w:r>
              <w:rPr>
                <w:sz w:val="18"/>
                <w:lang w:val="ro-RO"/>
              </w:rPr>
              <w:br/>
            </w:r>
            <w:r>
              <w:rPr>
                <w:i/>
                <w:color w:val="0000FF"/>
                <w:sz w:val="18"/>
                <w:szCs w:val="18"/>
                <w:lang w:val="en-GB"/>
              </w:rPr>
              <w:t>Knowing, explaini</w:t>
            </w:r>
            <w:r>
              <w:rPr>
                <w:i/>
                <w:color w:val="0000FF"/>
                <w:sz w:val="18"/>
                <w:szCs w:val="18"/>
                <w:lang w:val="en-GB"/>
              </w:rPr>
              <w:t>ng and interpreting all the elements in the created drawing (dimensional, macrogeometric and microgeometric, relative position etc.)</w:t>
            </w:r>
          </w:p>
          <w:p w14:paraId="16B752B1" w14:textId="77777777" w:rsidR="00221DB1" w:rsidRDefault="00194508">
            <w:pPr>
              <w:numPr>
                <w:ilvl w:val="0"/>
                <w:numId w:val="6"/>
              </w:numPr>
              <w:ind w:left="357" w:hanging="357"/>
              <w:rPr>
                <w:sz w:val="18"/>
                <w:lang w:val="ro-RO"/>
              </w:rPr>
            </w:pPr>
            <w:r>
              <w:rPr>
                <w:color w:val="0070C0"/>
                <w:spacing w:val="4"/>
                <w:sz w:val="18"/>
                <w:szCs w:val="18"/>
                <w:lang w:val="ro-RO"/>
              </w:rPr>
              <w:t xml:space="preserve">Modelarea corectă, în concordanță cu rolul funcțional, a solidelor, suprafețelor pentru produse de complexitate </w:t>
            </w:r>
            <w:r>
              <w:rPr>
                <w:color w:val="0070C0"/>
                <w:spacing w:val="4"/>
                <w:sz w:val="18"/>
                <w:szCs w:val="18"/>
                <w:lang w:val="ro-RO"/>
              </w:rPr>
              <w:t>medie.</w:t>
            </w:r>
            <w:r>
              <w:rPr>
                <w:spacing w:val="4"/>
                <w:sz w:val="18"/>
                <w:szCs w:val="18"/>
                <w:lang w:val="ro-RO"/>
              </w:rPr>
              <w:br/>
            </w:r>
            <w:r>
              <w:rPr>
                <w:i/>
                <w:color w:val="0000FF"/>
                <w:sz w:val="18"/>
                <w:szCs w:val="18"/>
                <w:lang w:val="en-GB"/>
              </w:rPr>
              <w:t>Proper modelling in accordance with the functional role, of solids, surfaces, for medium complexity products</w:t>
            </w:r>
            <w:r>
              <w:rPr>
                <w:spacing w:val="4"/>
                <w:sz w:val="18"/>
                <w:szCs w:val="18"/>
                <w:lang w:val="en-GB"/>
              </w:rPr>
              <w:t>;</w:t>
            </w:r>
          </w:p>
          <w:p w14:paraId="11EC1FF4" w14:textId="77777777" w:rsidR="00221DB1" w:rsidRDefault="00194508">
            <w:pPr>
              <w:numPr>
                <w:ilvl w:val="0"/>
                <w:numId w:val="6"/>
              </w:numPr>
              <w:ind w:left="357" w:hanging="357"/>
              <w:rPr>
                <w:sz w:val="18"/>
                <w:lang w:val="ro-RO"/>
              </w:rPr>
            </w:pPr>
            <w:r>
              <w:rPr>
                <w:color w:val="0070C0"/>
                <w:spacing w:val="4"/>
                <w:sz w:val="18"/>
                <w:szCs w:val="18"/>
                <w:lang w:val="ro-RO"/>
              </w:rPr>
              <w:t>Modelarea corectă, în concordanță cu rolul funcțional, a ansamblurilor cu minim 5 componente.</w:t>
            </w:r>
            <w:r>
              <w:rPr>
                <w:color w:val="0070C0"/>
                <w:spacing w:val="4"/>
                <w:sz w:val="18"/>
                <w:szCs w:val="18"/>
                <w:lang w:val="ro-RO"/>
              </w:rPr>
              <w:br/>
            </w:r>
            <w:r>
              <w:rPr>
                <w:i/>
                <w:color w:val="0000FF"/>
                <w:spacing w:val="4"/>
                <w:sz w:val="18"/>
                <w:szCs w:val="18"/>
                <w:lang w:val="en-GB"/>
              </w:rPr>
              <w:t>Proper modelling in accordance with the funct</w:t>
            </w:r>
            <w:r>
              <w:rPr>
                <w:i/>
                <w:color w:val="0000FF"/>
                <w:spacing w:val="4"/>
                <w:sz w:val="18"/>
                <w:szCs w:val="18"/>
                <w:lang w:val="en-GB"/>
              </w:rPr>
              <w:t>ional role, of assemblies consisting in minimum 5 components.</w:t>
            </w:r>
          </w:p>
        </w:tc>
      </w:tr>
    </w:tbl>
    <w:p w14:paraId="52D1F602" w14:textId="77777777" w:rsidR="00221DB1" w:rsidRDefault="00221DB1">
      <w:pPr>
        <w:rPr>
          <w:sz w:val="16"/>
          <w:szCs w:val="16"/>
          <w:lang w:val="ro-RO"/>
        </w:rPr>
      </w:pPr>
    </w:p>
    <w:tbl>
      <w:tblPr>
        <w:tblW w:w="9639" w:type="dxa"/>
        <w:tblInd w:w="108" w:type="dxa"/>
        <w:tblLayout w:type="fixed"/>
        <w:tblLook w:val="04A0" w:firstRow="1" w:lastRow="0" w:firstColumn="1" w:lastColumn="0" w:noHBand="0" w:noVBand="1"/>
      </w:tblPr>
      <w:tblGrid>
        <w:gridCol w:w="2527"/>
        <w:gridCol w:w="3743"/>
        <w:gridCol w:w="3369"/>
      </w:tblGrid>
      <w:tr w:rsidR="00221DB1" w14:paraId="64D6647D" w14:textId="77777777" w:rsidTr="00310B75">
        <w:trPr>
          <w:trHeight w:val="457"/>
        </w:trPr>
        <w:tc>
          <w:tcPr>
            <w:tcW w:w="2527" w:type="dxa"/>
          </w:tcPr>
          <w:p w14:paraId="7824C7E7" w14:textId="2271A0AC" w:rsidR="00221DB1" w:rsidRDefault="00310B75" w:rsidP="00310B75">
            <w:pPr>
              <w:spacing w:after="120"/>
              <w:rPr>
                <w:i/>
                <w:color w:val="0000FF"/>
                <w:spacing w:val="-2"/>
                <w:sz w:val="20"/>
                <w:szCs w:val="20"/>
              </w:rPr>
            </w:pPr>
            <w:r>
              <w:rPr>
                <w:sz w:val="20"/>
                <w:szCs w:val="20"/>
                <w:lang w:val="ro-RO"/>
              </w:rPr>
              <w:t xml:space="preserve">              </w:t>
            </w:r>
            <w:r w:rsidR="00194508">
              <w:rPr>
                <w:sz w:val="20"/>
                <w:szCs w:val="20"/>
                <w:lang w:val="ro-RO"/>
              </w:rPr>
              <w:t>Data completării/</w:t>
            </w:r>
          </w:p>
          <w:p w14:paraId="3615DD0F" w14:textId="77777777" w:rsidR="00221DB1" w:rsidRDefault="00194508">
            <w:pPr>
              <w:spacing w:after="120"/>
              <w:jc w:val="center"/>
              <w:rPr>
                <w:sz w:val="20"/>
                <w:szCs w:val="20"/>
                <w:lang w:val="ro-RO"/>
              </w:rPr>
            </w:pPr>
            <w:r>
              <w:rPr>
                <w:i/>
                <w:color w:val="0000FF"/>
                <w:spacing w:val="-2"/>
                <w:sz w:val="20"/>
                <w:szCs w:val="20"/>
              </w:rPr>
              <w:t>Fulfillment</w:t>
            </w:r>
            <w:r>
              <w:rPr>
                <w:i/>
                <w:color w:val="0000FF"/>
                <w:spacing w:val="-2"/>
                <w:sz w:val="20"/>
                <w:szCs w:val="20"/>
                <w:lang w:val="en-GB"/>
              </w:rPr>
              <w:t xml:space="preserve"> date</w:t>
            </w:r>
          </w:p>
        </w:tc>
        <w:tc>
          <w:tcPr>
            <w:tcW w:w="3743" w:type="dxa"/>
          </w:tcPr>
          <w:p w14:paraId="7FCE50E7" w14:textId="77777777" w:rsidR="00221DB1" w:rsidRDefault="00194508">
            <w:pPr>
              <w:spacing w:after="120"/>
            </w:pPr>
            <w:r>
              <w:rPr>
                <w:sz w:val="20"/>
                <w:szCs w:val="20"/>
                <w:lang w:val="ro-RO"/>
              </w:rPr>
              <w:t xml:space="preserve">Titular de curs/ </w:t>
            </w:r>
            <w:r>
              <w:rPr>
                <w:i/>
                <w:color w:val="0000FF"/>
                <w:spacing w:val="-2"/>
                <w:sz w:val="20"/>
                <w:szCs w:val="20"/>
                <w:lang w:val="fr-FR"/>
              </w:rPr>
              <w:t>Course organiser</w:t>
            </w:r>
            <w:r>
              <w:rPr>
                <w:sz w:val="20"/>
                <w:szCs w:val="20"/>
                <w:lang w:val="ro-RO"/>
              </w:rPr>
              <w:t>,</w:t>
            </w:r>
          </w:p>
        </w:tc>
        <w:tc>
          <w:tcPr>
            <w:tcW w:w="3368" w:type="dxa"/>
          </w:tcPr>
          <w:p w14:paraId="2902A08F" w14:textId="77777777" w:rsidR="00221DB1" w:rsidRDefault="00194508">
            <w:pPr>
              <w:spacing w:after="120"/>
            </w:pPr>
            <w:r>
              <w:rPr>
                <w:sz w:val="20"/>
                <w:szCs w:val="20"/>
                <w:lang w:val="ro-RO"/>
              </w:rPr>
              <w:t>Titular(i) lucrări practice/</w:t>
            </w:r>
            <w:r>
              <w:rPr>
                <w:i/>
                <w:color w:val="0000FF"/>
                <w:spacing w:val="-2"/>
                <w:sz w:val="20"/>
                <w:szCs w:val="20"/>
                <w:lang w:val="en-GB"/>
              </w:rPr>
              <w:t xml:space="preserve"> Applications leader(s)</w:t>
            </w:r>
          </w:p>
        </w:tc>
      </w:tr>
      <w:tr w:rsidR="00221DB1" w14:paraId="7578442C" w14:textId="77777777" w:rsidTr="00310B75">
        <w:trPr>
          <w:trHeight w:val="440"/>
        </w:trPr>
        <w:tc>
          <w:tcPr>
            <w:tcW w:w="2527" w:type="dxa"/>
          </w:tcPr>
          <w:p w14:paraId="0FDA07C0" w14:textId="7C9AFB78" w:rsidR="00221DB1" w:rsidRDefault="00194508">
            <w:pPr>
              <w:jc w:val="center"/>
              <w:rPr>
                <w:sz w:val="18"/>
                <w:szCs w:val="18"/>
                <w:lang w:val="ro-RO"/>
              </w:rPr>
            </w:pPr>
            <w:r>
              <w:rPr>
                <w:color w:val="00B0F0"/>
                <w:sz w:val="18"/>
                <w:szCs w:val="18"/>
                <w:lang w:val="ro-RO"/>
              </w:rPr>
              <w:t>09.0</w:t>
            </w:r>
            <w:r w:rsidR="00310B75">
              <w:rPr>
                <w:color w:val="00B0F0"/>
                <w:sz w:val="18"/>
                <w:szCs w:val="18"/>
                <w:lang w:val="ro-RO"/>
              </w:rPr>
              <w:t>8</w:t>
            </w:r>
            <w:r>
              <w:rPr>
                <w:color w:val="0070C0"/>
                <w:sz w:val="18"/>
                <w:szCs w:val="18"/>
                <w:lang w:val="ro-RO"/>
              </w:rPr>
              <w:t>.</w:t>
            </w:r>
            <w:r>
              <w:rPr>
                <w:color w:val="00B0F0"/>
                <w:sz w:val="18"/>
                <w:szCs w:val="18"/>
                <w:lang w:val="ro-RO"/>
              </w:rPr>
              <w:t>2024</w:t>
            </w:r>
          </w:p>
        </w:tc>
        <w:tc>
          <w:tcPr>
            <w:tcW w:w="3743" w:type="dxa"/>
          </w:tcPr>
          <w:p w14:paraId="3A67F949" w14:textId="77777777" w:rsidR="00221DB1" w:rsidRDefault="00194508">
            <w:r>
              <w:rPr>
                <w:color w:val="0070C0"/>
                <w:sz w:val="18"/>
                <w:szCs w:val="18"/>
                <w:lang w:val="ro-RO"/>
              </w:rPr>
              <w:t>Șl. Dr. Ing</w:t>
            </w:r>
            <w:r>
              <w:rPr>
                <w:rStyle w:val="hps"/>
                <w:i/>
                <w:color w:val="0070C0"/>
                <w:sz w:val="18"/>
                <w:szCs w:val="18"/>
                <w:lang w:val="ro-RO"/>
              </w:rPr>
              <w:t>./</w:t>
            </w:r>
            <w:r>
              <w:rPr>
                <w:rStyle w:val="hps"/>
                <w:i/>
                <w:color w:val="0000FF"/>
                <w:sz w:val="18"/>
                <w:szCs w:val="18"/>
              </w:rPr>
              <w:t xml:space="preserve"> </w:t>
            </w:r>
            <w:r>
              <w:rPr>
                <w:rStyle w:val="hps"/>
                <w:b/>
                <w:i/>
                <w:color w:val="0000FF"/>
                <w:sz w:val="18"/>
                <w:szCs w:val="18"/>
                <w:lang w:val="ro-RO"/>
              </w:rPr>
              <w:t>Lecturer</w:t>
            </w:r>
            <w:r>
              <w:rPr>
                <w:rStyle w:val="hps"/>
                <w:i/>
                <w:color w:val="0000FF"/>
                <w:sz w:val="18"/>
                <w:szCs w:val="18"/>
              </w:rPr>
              <w:t>. PhD. Eng.</w:t>
            </w:r>
            <w:r>
              <w:rPr>
                <w:sz w:val="18"/>
                <w:szCs w:val="18"/>
                <w:lang w:val="ro-RO"/>
              </w:rPr>
              <w:t xml:space="preserve"> </w:t>
            </w:r>
            <w:r>
              <w:rPr>
                <w:color w:val="0070C0"/>
                <w:sz w:val="18"/>
                <w:szCs w:val="18"/>
                <w:lang w:val="ro-RO"/>
              </w:rPr>
              <w:t xml:space="preserve"> Cristian TARBĂ</w:t>
            </w:r>
          </w:p>
          <w:p w14:paraId="41D349A0" w14:textId="77777777" w:rsidR="00221DB1" w:rsidRDefault="00194508">
            <w:r>
              <w:rPr>
                <w:sz w:val="18"/>
                <w:szCs w:val="18"/>
                <w:lang w:val="ro-RO"/>
              </w:rPr>
              <w:t>.............................................</w:t>
            </w:r>
          </w:p>
        </w:tc>
        <w:tc>
          <w:tcPr>
            <w:tcW w:w="3368" w:type="dxa"/>
          </w:tcPr>
          <w:p w14:paraId="61BC4C60" w14:textId="77777777" w:rsidR="00221DB1" w:rsidRDefault="00194508">
            <w:pPr>
              <w:spacing w:after="40"/>
              <w:ind w:left="113" w:right="113" w:hanging="340"/>
            </w:pPr>
            <w:r>
              <w:rPr>
                <w:b/>
                <w:color w:val="00B0F0"/>
                <w:sz w:val="18"/>
                <w:szCs w:val="18"/>
                <w:lang w:val="ro-RO"/>
              </w:rPr>
              <w:t>Șl. Dr. Ing./</w:t>
            </w:r>
            <w:r>
              <w:rPr>
                <w:rStyle w:val="hps"/>
                <w:b/>
                <w:i/>
                <w:color w:val="0000FF"/>
                <w:sz w:val="18"/>
                <w:szCs w:val="18"/>
                <w:lang w:val="ro-RO"/>
              </w:rPr>
              <w:t xml:space="preserve"> Lecturer PhD. Eng.</w:t>
            </w:r>
            <w:r>
              <w:rPr>
                <w:b/>
                <w:color w:val="00B0F0"/>
                <w:sz w:val="18"/>
                <w:szCs w:val="18"/>
                <w:lang w:val="ro-RO"/>
              </w:rPr>
              <w:t xml:space="preserve">  Manuela Roxana DIJMĂRESCU</w:t>
            </w:r>
          </w:p>
          <w:p w14:paraId="0FCAE322" w14:textId="77777777" w:rsidR="00221DB1" w:rsidRDefault="00194508">
            <w:pPr>
              <w:rPr>
                <w:b/>
                <w:sz w:val="18"/>
                <w:szCs w:val="18"/>
                <w:lang w:val="ro-RO"/>
              </w:rPr>
            </w:pPr>
            <w:r>
              <w:rPr>
                <w:b/>
                <w:sz w:val="18"/>
                <w:szCs w:val="18"/>
                <w:lang w:val="ro-RO"/>
              </w:rPr>
              <w:t>……………………………………..</w:t>
            </w:r>
          </w:p>
        </w:tc>
      </w:tr>
      <w:tr w:rsidR="00221DB1" w14:paraId="06354E6C" w14:textId="77777777" w:rsidTr="00310B75">
        <w:trPr>
          <w:trHeight w:val="139"/>
        </w:trPr>
        <w:tc>
          <w:tcPr>
            <w:tcW w:w="2527" w:type="dxa"/>
          </w:tcPr>
          <w:p w14:paraId="21DC4E5D" w14:textId="77777777" w:rsidR="00221DB1" w:rsidRDefault="00221DB1">
            <w:pPr>
              <w:snapToGrid w:val="0"/>
              <w:rPr>
                <w:b/>
                <w:sz w:val="18"/>
                <w:szCs w:val="18"/>
                <w:lang w:val="ro-RO"/>
              </w:rPr>
            </w:pPr>
          </w:p>
        </w:tc>
        <w:tc>
          <w:tcPr>
            <w:tcW w:w="3743" w:type="dxa"/>
          </w:tcPr>
          <w:p w14:paraId="1BB6FB5D" w14:textId="77777777" w:rsidR="00221DB1" w:rsidRDefault="00221DB1">
            <w:pPr>
              <w:snapToGrid w:val="0"/>
              <w:rPr>
                <w:sz w:val="18"/>
                <w:szCs w:val="18"/>
                <w:lang w:val="ro-RO"/>
              </w:rPr>
            </w:pPr>
          </w:p>
        </w:tc>
        <w:tc>
          <w:tcPr>
            <w:tcW w:w="3368" w:type="dxa"/>
          </w:tcPr>
          <w:p w14:paraId="55D5CD64" w14:textId="77777777" w:rsidR="00221DB1" w:rsidRDefault="00221DB1">
            <w:pPr>
              <w:snapToGrid w:val="0"/>
              <w:rPr>
                <w:sz w:val="18"/>
                <w:szCs w:val="18"/>
                <w:lang w:val="ro-RO"/>
              </w:rPr>
            </w:pPr>
          </w:p>
        </w:tc>
      </w:tr>
      <w:tr w:rsidR="00221DB1" w14:paraId="17AFDC7E" w14:textId="77777777" w:rsidTr="00310B75">
        <w:trPr>
          <w:trHeight w:val="546"/>
        </w:trPr>
        <w:tc>
          <w:tcPr>
            <w:tcW w:w="2527" w:type="dxa"/>
          </w:tcPr>
          <w:p w14:paraId="460E3796" w14:textId="607AF246" w:rsidR="00221DB1" w:rsidRDefault="00194508">
            <w:pPr>
              <w:rPr>
                <w:color w:val="FF0000"/>
                <w:sz w:val="18"/>
                <w:szCs w:val="18"/>
                <w:lang w:val="ro-RO"/>
              </w:rPr>
            </w:pPr>
            <w:r>
              <w:rPr>
                <w:sz w:val="18"/>
                <w:szCs w:val="18"/>
                <w:lang w:val="ro-RO"/>
              </w:rPr>
              <w:t xml:space="preserve">Data avizării în departamentul </w:t>
            </w:r>
            <w:r w:rsidR="00310B75">
              <w:rPr>
                <w:color w:val="0070C0"/>
                <w:sz w:val="18"/>
                <w:szCs w:val="18"/>
                <w:lang w:val="ro-RO"/>
              </w:rPr>
              <w:t>TCM</w:t>
            </w:r>
            <w:r>
              <w:rPr>
                <w:color w:val="0070C0"/>
                <w:sz w:val="18"/>
                <w:szCs w:val="18"/>
                <w:lang w:val="ro-RO"/>
              </w:rPr>
              <w:t xml:space="preserve"> </w:t>
            </w:r>
            <w:r>
              <w:rPr>
                <w:color w:val="FF0000"/>
                <w:sz w:val="18"/>
                <w:szCs w:val="18"/>
                <w:lang w:val="ro-RO"/>
              </w:rPr>
              <w:t>/</w:t>
            </w:r>
            <w:r>
              <w:rPr>
                <w:i/>
                <w:color w:val="0000FF"/>
                <w:spacing w:val="-2"/>
                <w:sz w:val="18"/>
                <w:szCs w:val="18"/>
                <w:lang w:val="en-GB"/>
              </w:rPr>
              <w:t xml:space="preserve"> Date of approval in the </w:t>
            </w:r>
            <w:r w:rsidR="00310B75">
              <w:rPr>
                <w:i/>
                <w:color w:val="0000FF"/>
                <w:spacing w:val="-2"/>
                <w:sz w:val="18"/>
                <w:szCs w:val="18"/>
                <w:lang w:val="en-GB"/>
              </w:rPr>
              <w:t>TCM</w:t>
            </w:r>
            <w:r>
              <w:rPr>
                <w:i/>
                <w:color w:val="0000FF"/>
                <w:spacing w:val="-2"/>
                <w:sz w:val="18"/>
                <w:szCs w:val="18"/>
                <w:lang w:val="en-GB"/>
              </w:rPr>
              <w:t xml:space="preserve"> Department Council</w:t>
            </w:r>
            <w:r>
              <w:rPr>
                <w:color w:val="FF0000"/>
                <w:sz w:val="18"/>
                <w:szCs w:val="18"/>
                <w:lang w:val="ro-RO"/>
              </w:rPr>
              <w:t xml:space="preserve"> </w:t>
            </w:r>
          </w:p>
          <w:p w14:paraId="2A7751BB" w14:textId="48A2A886" w:rsidR="00221DB1" w:rsidRDefault="00310B75">
            <w:pPr>
              <w:rPr>
                <w:sz w:val="18"/>
                <w:szCs w:val="18"/>
                <w:lang w:val="ro-RO"/>
              </w:rPr>
            </w:pPr>
            <w:r>
              <w:rPr>
                <w:color w:val="0070C0"/>
                <w:sz w:val="18"/>
                <w:szCs w:val="18"/>
                <w:lang w:val="ro-RO"/>
              </w:rPr>
              <w:t>10</w:t>
            </w:r>
            <w:r w:rsidR="00194508">
              <w:rPr>
                <w:color w:val="0070C0"/>
                <w:sz w:val="18"/>
                <w:szCs w:val="18"/>
                <w:lang w:val="ro-RO"/>
              </w:rPr>
              <w:t>.</w:t>
            </w:r>
            <w:r>
              <w:rPr>
                <w:color w:val="0070C0"/>
                <w:sz w:val="18"/>
                <w:szCs w:val="18"/>
                <w:lang w:val="ro-RO"/>
              </w:rPr>
              <w:t>09</w:t>
            </w:r>
            <w:r w:rsidR="00194508">
              <w:rPr>
                <w:color w:val="00B0F0"/>
                <w:sz w:val="18"/>
                <w:szCs w:val="18"/>
                <w:lang w:val="ro-RO"/>
              </w:rPr>
              <w:t>.202</w:t>
            </w:r>
            <w:r>
              <w:rPr>
                <w:color w:val="00B0F0"/>
                <w:sz w:val="18"/>
                <w:szCs w:val="18"/>
                <w:lang w:val="ro-RO"/>
              </w:rPr>
              <w:t>4</w:t>
            </w:r>
          </w:p>
        </w:tc>
        <w:tc>
          <w:tcPr>
            <w:tcW w:w="7112" w:type="dxa"/>
            <w:gridSpan w:val="2"/>
          </w:tcPr>
          <w:p w14:paraId="3E873D6A" w14:textId="2EB22AB0" w:rsidR="00221DB1" w:rsidRDefault="00194508">
            <w:pPr>
              <w:jc w:val="center"/>
              <w:rPr>
                <w:sz w:val="18"/>
                <w:szCs w:val="18"/>
                <w:lang w:val="ro-RO"/>
              </w:rPr>
            </w:pPr>
            <w:r>
              <w:rPr>
                <w:sz w:val="18"/>
                <w:szCs w:val="18"/>
                <w:lang w:val="ro-RO"/>
              </w:rPr>
              <w:t xml:space="preserve">Director Departament </w:t>
            </w:r>
            <w:r w:rsidR="00310B75">
              <w:rPr>
                <w:color w:val="00B0F0"/>
                <w:sz w:val="18"/>
                <w:szCs w:val="18"/>
                <w:lang w:val="ro-RO"/>
              </w:rPr>
              <w:t>TCM</w:t>
            </w:r>
            <w:r>
              <w:rPr>
                <w:color w:val="00B0F0"/>
                <w:sz w:val="18"/>
                <w:szCs w:val="18"/>
                <w:lang w:val="ro-RO"/>
              </w:rPr>
              <w:t>/</w:t>
            </w:r>
            <w:r>
              <w:rPr>
                <w:rStyle w:val="hps"/>
                <w:i/>
                <w:color w:val="0000FF"/>
                <w:sz w:val="18"/>
                <w:szCs w:val="18"/>
              </w:rPr>
              <w:t xml:space="preserve">Director of </w:t>
            </w:r>
            <w:r w:rsidR="00310B75">
              <w:rPr>
                <w:rStyle w:val="hps"/>
                <w:i/>
                <w:color w:val="0000FF"/>
                <w:sz w:val="18"/>
                <w:szCs w:val="18"/>
              </w:rPr>
              <w:t>TCM</w:t>
            </w:r>
            <w:r>
              <w:rPr>
                <w:rStyle w:val="hps"/>
                <w:i/>
                <w:color w:val="0000FF"/>
                <w:sz w:val="18"/>
                <w:szCs w:val="18"/>
              </w:rPr>
              <w:t xml:space="preserve"> Department</w:t>
            </w:r>
          </w:p>
          <w:p w14:paraId="291536C0" w14:textId="6068D082" w:rsidR="00221DB1" w:rsidRDefault="00194508">
            <w:pPr>
              <w:jc w:val="center"/>
              <w:rPr>
                <w:color w:val="0070C0"/>
                <w:sz w:val="18"/>
                <w:szCs w:val="18"/>
                <w:lang w:val="ro-RO"/>
              </w:rPr>
            </w:pPr>
            <w:r>
              <w:rPr>
                <w:color w:val="0070C0"/>
                <w:sz w:val="18"/>
                <w:szCs w:val="18"/>
                <w:lang w:val="ro-RO"/>
              </w:rPr>
              <w:t>Prof. Dr. Ing./</w:t>
            </w:r>
            <w:r>
              <w:rPr>
                <w:rStyle w:val="hps"/>
                <w:i/>
                <w:color w:val="0000FF"/>
                <w:sz w:val="18"/>
                <w:szCs w:val="18"/>
              </w:rPr>
              <w:t xml:space="preserve"> Prof. PhD. Eng.</w:t>
            </w:r>
            <w:r>
              <w:rPr>
                <w:color w:val="0070C0"/>
                <w:sz w:val="18"/>
                <w:szCs w:val="18"/>
                <w:lang w:val="ro-RO"/>
              </w:rPr>
              <w:t xml:space="preserve"> </w:t>
            </w:r>
            <w:r w:rsidR="00310B75">
              <w:rPr>
                <w:color w:val="0070C0"/>
                <w:sz w:val="18"/>
                <w:szCs w:val="18"/>
                <w:lang w:val="ro-RO"/>
              </w:rPr>
              <w:t>Nicolae IONESCU</w:t>
            </w:r>
          </w:p>
          <w:p w14:paraId="07F0FBB6" w14:textId="77777777" w:rsidR="00310B75" w:rsidRDefault="00310B75">
            <w:pPr>
              <w:jc w:val="center"/>
              <w:rPr>
                <w:color w:val="FF0000"/>
                <w:sz w:val="18"/>
                <w:szCs w:val="18"/>
                <w:lang w:val="ro-RO"/>
              </w:rPr>
            </w:pPr>
          </w:p>
          <w:p w14:paraId="59A12FB3" w14:textId="3013F028" w:rsidR="00221DB1" w:rsidRDefault="00194508">
            <w:pPr>
              <w:jc w:val="center"/>
              <w:rPr>
                <w:sz w:val="18"/>
                <w:szCs w:val="18"/>
                <w:lang w:val="ro-RO"/>
              </w:rPr>
            </w:pPr>
            <w:r>
              <w:rPr>
                <w:sz w:val="18"/>
                <w:szCs w:val="18"/>
                <w:lang w:val="ro-RO"/>
              </w:rPr>
              <w:t>.</w:t>
            </w:r>
            <w:r>
              <w:rPr>
                <w:sz w:val="18"/>
                <w:szCs w:val="18"/>
                <w:lang w:val="ro-RO"/>
              </w:rPr>
              <w:t>............................................</w:t>
            </w:r>
          </w:p>
        </w:tc>
      </w:tr>
      <w:tr w:rsidR="00221DB1" w14:paraId="4BC3A3E5" w14:textId="77777777" w:rsidTr="00310B75">
        <w:trPr>
          <w:trHeight w:val="131"/>
        </w:trPr>
        <w:tc>
          <w:tcPr>
            <w:tcW w:w="2527" w:type="dxa"/>
          </w:tcPr>
          <w:p w14:paraId="50AA87EB" w14:textId="77777777" w:rsidR="00221DB1" w:rsidRDefault="00221DB1">
            <w:pPr>
              <w:snapToGrid w:val="0"/>
              <w:rPr>
                <w:sz w:val="18"/>
                <w:szCs w:val="18"/>
                <w:lang w:val="ro-RO"/>
              </w:rPr>
            </w:pPr>
          </w:p>
        </w:tc>
        <w:tc>
          <w:tcPr>
            <w:tcW w:w="3743" w:type="dxa"/>
          </w:tcPr>
          <w:p w14:paraId="392D1A6A" w14:textId="77777777" w:rsidR="00221DB1" w:rsidRDefault="00221DB1">
            <w:pPr>
              <w:snapToGrid w:val="0"/>
              <w:rPr>
                <w:sz w:val="18"/>
                <w:szCs w:val="18"/>
                <w:lang w:val="ro-RO"/>
              </w:rPr>
            </w:pPr>
          </w:p>
        </w:tc>
        <w:tc>
          <w:tcPr>
            <w:tcW w:w="3368" w:type="dxa"/>
          </w:tcPr>
          <w:p w14:paraId="125B1865" w14:textId="77777777" w:rsidR="00221DB1" w:rsidRDefault="00221DB1">
            <w:pPr>
              <w:snapToGrid w:val="0"/>
              <w:rPr>
                <w:sz w:val="18"/>
                <w:szCs w:val="18"/>
                <w:lang w:val="ro-RO"/>
              </w:rPr>
            </w:pPr>
          </w:p>
        </w:tc>
      </w:tr>
      <w:tr w:rsidR="00221DB1" w14:paraId="21F0B78E" w14:textId="77777777" w:rsidTr="00310B75">
        <w:trPr>
          <w:trHeight w:val="139"/>
        </w:trPr>
        <w:tc>
          <w:tcPr>
            <w:tcW w:w="9639" w:type="dxa"/>
            <w:gridSpan w:val="3"/>
          </w:tcPr>
          <w:p w14:paraId="371B008B" w14:textId="7958AB2F" w:rsidR="00221DB1" w:rsidRDefault="00221DB1">
            <w:pPr>
              <w:rPr>
                <w:color w:val="FF0000"/>
                <w:sz w:val="18"/>
                <w:szCs w:val="18"/>
                <w:lang w:val="ro-RO"/>
              </w:rPr>
            </w:pPr>
          </w:p>
        </w:tc>
      </w:tr>
      <w:tr w:rsidR="00221DB1" w14:paraId="60FEB74B" w14:textId="77777777" w:rsidTr="00310B75">
        <w:trPr>
          <w:trHeight w:val="131"/>
        </w:trPr>
        <w:tc>
          <w:tcPr>
            <w:tcW w:w="2527" w:type="dxa"/>
          </w:tcPr>
          <w:p w14:paraId="2ABE7B02" w14:textId="77777777" w:rsidR="00221DB1" w:rsidRDefault="00221DB1">
            <w:pPr>
              <w:snapToGrid w:val="0"/>
              <w:rPr>
                <w:color w:val="FF0000"/>
                <w:sz w:val="18"/>
                <w:szCs w:val="18"/>
                <w:lang w:val="ro-RO"/>
              </w:rPr>
            </w:pPr>
          </w:p>
        </w:tc>
        <w:tc>
          <w:tcPr>
            <w:tcW w:w="3743" w:type="dxa"/>
          </w:tcPr>
          <w:p w14:paraId="6881CCF2" w14:textId="77777777" w:rsidR="00221DB1" w:rsidRDefault="00221DB1">
            <w:pPr>
              <w:snapToGrid w:val="0"/>
              <w:rPr>
                <w:sz w:val="18"/>
                <w:szCs w:val="18"/>
                <w:lang w:val="ro-RO"/>
              </w:rPr>
            </w:pPr>
          </w:p>
        </w:tc>
        <w:tc>
          <w:tcPr>
            <w:tcW w:w="3368" w:type="dxa"/>
          </w:tcPr>
          <w:p w14:paraId="56A05C38" w14:textId="77777777" w:rsidR="00221DB1" w:rsidRDefault="00221DB1">
            <w:pPr>
              <w:snapToGrid w:val="0"/>
              <w:rPr>
                <w:sz w:val="18"/>
                <w:szCs w:val="18"/>
                <w:lang w:val="ro-RO"/>
              </w:rPr>
            </w:pPr>
          </w:p>
        </w:tc>
      </w:tr>
      <w:tr w:rsidR="00221DB1" w14:paraId="538FD9CE" w14:textId="77777777" w:rsidTr="00310B75">
        <w:trPr>
          <w:trHeight w:val="169"/>
        </w:trPr>
        <w:tc>
          <w:tcPr>
            <w:tcW w:w="2527" w:type="dxa"/>
          </w:tcPr>
          <w:p w14:paraId="26CAA81E" w14:textId="77777777" w:rsidR="00221DB1" w:rsidRDefault="00194508">
            <w:pPr>
              <w:rPr>
                <w:sz w:val="18"/>
                <w:szCs w:val="18"/>
                <w:lang w:val="ro-RO"/>
              </w:rPr>
            </w:pPr>
            <w:r>
              <w:rPr>
                <w:sz w:val="18"/>
                <w:szCs w:val="18"/>
                <w:lang w:val="ro-RO"/>
              </w:rPr>
              <w:t xml:space="preserve">Data aprobării în Consiliul Facultăţii </w:t>
            </w:r>
            <w:r>
              <w:rPr>
                <w:color w:val="0070C0"/>
                <w:sz w:val="18"/>
                <w:szCs w:val="18"/>
                <w:lang w:val="ro-RO"/>
              </w:rPr>
              <w:t>(FIIR)</w:t>
            </w:r>
            <w:r>
              <w:rPr>
                <w:sz w:val="18"/>
                <w:szCs w:val="18"/>
                <w:lang w:val="ro-RO"/>
              </w:rPr>
              <w:t>/</w:t>
            </w:r>
            <w:r>
              <w:rPr>
                <w:i/>
                <w:color w:val="0000FF"/>
                <w:spacing w:val="-2"/>
                <w:sz w:val="18"/>
                <w:szCs w:val="18"/>
                <w:lang w:val="en-GB"/>
              </w:rPr>
              <w:t xml:space="preserve"> Date of approval in the Faculty (FIIR) Council</w:t>
            </w:r>
          </w:p>
          <w:p w14:paraId="47A041A4" w14:textId="3A3EEBA6" w:rsidR="00221DB1" w:rsidRDefault="00310B75">
            <w:pPr>
              <w:rPr>
                <w:sz w:val="18"/>
                <w:szCs w:val="18"/>
                <w:lang w:val="ro-RO"/>
              </w:rPr>
            </w:pPr>
            <w:r>
              <w:rPr>
                <w:color w:val="0070C0"/>
                <w:sz w:val="18"/>
                <w:szCs w:val="18"/>
                <w:lang w:val="ro-RO"/>
              </w:rPr>
              <w:t>24</w:t>
            </w:r>
            <w:r w:rsidR="00194508">
              <w:rPr>
                <w:color w:val="0070C0"/>
                <w:sz w:val="18"/>
                <w:szCs w:val="18"/>
                <w:lang w:val="ro-RO"/>
              </w:rPr>
              <w:t>.</w:t>
            </w:r>
            <w:r>
              <w:rPr>
                <w:color w:val="0070C0"/>
                <w:sz w:val="18"/>
                <w:szCs w:val="18"/>
                <w:lang w:val="ro-RO"/>
              </w:rPr>
              <w:t>09</w:t>
            </w:r>
            <w:r w:rsidR="00194508">
              <w:rPr>
                <w:color w:val="0070C0"/>
                <w:sz w:val="18"/>
                <w:szCs w:val="18"/>
                <w:lang w:val="ro-RO"/>
              </w:rPr>
              <w:t>.202</w:t>
            </w:r>
            <w:r>
              <w:rPr>
                <w:color w:val="0070C0"/>
                <w:sz w:val="18"/>
                <w:szCs w:val="18"/>
                <w:lang w:val="ro-RO"/>
              </w:rPr>
              <w:t>4</w:t>
            </w:r>
          </w:p>
        </w:tc>
        <w:tc>
          <w:tcPr>
            <w:tcW w:w="7112" w:type="dxa"/>
            <w:gridSpan w:val="2"/>
          </w:tcPr>
          <w:p w14:paraId="6A031A00" w14:textId="77777777" w:rsidR="00221DB1" w:rsidRDefault="00194508">
            <w:pPr>
              <w:jc w:val="center"/>
              <w:rPr>
                <w:sz w:val="18"/>
                <w:szCs w:val="18"/>
                <w:lang w:val="ro-RO"/>
              </w:rPr>
            </w:pPr>
            <w:r>
              <w:rPr>
                <w:sz w:val="18"/>
                <w:szCs w:val="18"/>
                <w:lang w:val="ro-RO"/>
              </w:rPr>
              <w:t xml:space="preserve">Decan </w:t>
            </w:r>
            <w:r>
              <w:rPr>
                <w:color w:val="00B0F0"/>
                <w:sz w:val="18"/>
                <w:szCs w:val="18"/>
                <w:lang w:val="ro-RO"/>
              </w:rPr>
              <w:t>FIIR/</w:t>
            </w:r>
            <w:r>
              <w:rPr>
                <w:rStyle w:val="hps"/>
                <w:i/>
                <w:color w:val="0000FF"/>
                <w:sz w:val="18"/>
                <w:szCs w:val="18"/>
              </w:rPr>
              <w:t>Dean of FIIR</w:t>
            </w:r>
          </w:p>
          <w:p w14:paraId="140961A5" w14:textId="77777777" w:rsidR="00221DB1" w:rsidRDefault="00194508">
            <w:pPr>
              <w:jc w:val="center"/>
              <w:rPr>
                <w:color w:val="0070C0"/>
                <w:sz w:val="18"/>
                <w:szCs w:val="18"/>
                <w:lang w:val="ro-RO"/>
              </w:rPr>
            </w:pPr>
            <w:r>
              <w:rPr>
                <w:color w:val="0070C0"/>
                <w:sz w:val="18"/>
                <w:szCs w:val="18"/>
                <w:lang w:val="ro-RO"/>
              </w:rPr>
              <w:t>Prof. Dr. Ing. Ec. Cristian DOICIN</w:t>
            </w:r>
          </w:p>
          <w:p w14:paraId="7AC0AA93" w14:textId="77777777" w:rsidR="00310B75" w:rsidRDefault="00310B75" w:rsidP="00310B75">
            <w:pPr>
              <w:jc w:val="center"/>
              <w:rPr>
                <w:color w:val="FF0000"/>
                <w:sz w:val="18"/>
                <w:szCs w:val="18"/>
                <w:lang w:val="ro-RO"/>
              </w:rPr>
            </w:pPr>
          </w:p>
          <w:p w14:paraId="109231DE" w14:textId="57448574" w:rsidR="00221DB1" w:rsidRDefault="00194508" w:rsidP="00310B75">
            <w:pPr>
              <w:jc w:val="center"/>
            </w:pPr>
            <w:r>
              <w:rPr>
                <w:sz w:val="18"/>
                <w:szCs w:val="18"/>
                <w:lang w:val="ro-RO"/>
              </w:rPr>
              <w:t>.</w:t>
            </w:r>
            <w:r>
              <w:rPr>
                <w:sz w:val="18"/>
                <w:szCs w:val="18"/>
                <w:lang w:val="ro-RO"/>
              </w:rPr>
              <w:t>..........................................</w:t>
            </w:r>
          </w:p>
        </w:tc>
      </w:tr>
    </w:tbl>
    <w:p w14:paraId="2D091CD3" w14:textId="77777777" w:rsidR="00221DB1" w:rsidRDefault="00221DB1" w:rsidP="00310B75">
      <w:pPr>
        <w:rPr>
          <w:rFonts w:ascii="Arial" w:eastAsia="Calibri" w:hAnsi="Arial" w:cs="Arial"/>
          <w:color w:val="FF0000"/>
          <w:sz w:val="20"/>
          <w:szCs w:val="20"/>
          <w:lang w:val="ro-RO"/>
        </w:rPr>
      </w:pPr>
    </w:p>
    <w:sectPr w:rsidR="00221DB1">
      <w:headerReference w:type="even" r:id="rId7"/>
      <w:headerReference w:type="default" r:id="rId8"/>
      <w:headerReference w:type="first" r:id="rId9"/>
      <w:pgSz w:w="11906" w:h="16838"/>
      <w:pgMar w:top="624" w:right="567" w:bottom="567" w:left="1134" w:header="56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63A7" w14:textId="77777777" w:rsidR="00194508" w:rsidRDefault="00194508">
      <w:r>
        <w:separator/>
      </w:r>
    </w:p>
  </w:endnote>
  <w:endnote w:type="continuationSeparator" w:id="0">
    <w:p w14:paraId="590EA1F4" w14:textId="77777777" w:rsidR="00194508" w:rsidRDefault="0019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Arial">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PEC Times;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Times New Roman">
    <w:altName w:val="Cambria"/>
    <w:panose1 w:val="00000000000000000000"/>
    <w:charset w:val="00"/>
    <w:family w:val="roman"/>
    <w:notTrueType/>
    <w:pitch w:val="default"/>
  </w:font>
  <w:font w:name="Batang;바탕">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06FE" w14:textId="77777777" w:rsidR="00194508" w:rsidRDefault="00194508">
      <w:r>
        <w:separator/>
      </w:r>
    </w:p>
  </w:footnote>
  <w:footnote w:type="continuationSeparator" w:id="0">
    <w:p w14:paraId="0F27B061" w14:textId="77777777" w:rsidR="00194508" w:rsidRDefault="0019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13C8" w14:textId="77777777" w:rsidR="00221DB1" w:rsidRDefault="00221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48" w:type="dxa"/>
      <w:tblLayout w:type="fixed"/>
      <w:tblCellMar>
        <w:left w:w="28" w:type="dxa"/>
        <w:right w:w="28" w:type="dxa"/>
      </w:tblCellMar>
      <w:tblLook w:val="04A0" w:firstRow="1" w:lastRow="0" w:firstColumn="1" w:lastColumn="0" w:noHBand="0" w:noVBand="1"/>
    </w:tblPr>
    <w:tblGrid>
      <w:gridCol w:w="736"/>
      <w:gridCol w:w="8586"/>
      <w:gridCol w:w="726"/>
    </w:tblGrid>
    <w:tr w:rsidR="00221DB1" w14:paraId="70B8D90B" w14:textId="77777777">
      <w:tc>
        <w:tcPr>
          <w:tcW w:w="736" w:type="dxa"/>
        </w:tcPr>
        <w:p w14:paraId="49B54BF7" w14:textId="41F5B8D6" w:rsidR="00221DB1" w:rsidRDefault="00194508">
          <w:pPr>
            <w:pStyle w:val="Header"/>
            <w:rPr>
              <w:lang w:eastAsia="en-US"/>
            </w:rPr>
          </w:pPr>
          <w:r w:rsidRPr="00866D50">
            <w:rPr>
              <w:noProof/>
            </w:rPr>
            <w:pict w14:anchorId="7BE2A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pt;height:34pt;visibility:visible;mso-wrap-style:square">
                <v:imagedata r:id="rId1" o:title="" croptop="-25f" cropbottom="-25f" cropleft="-25f" cropright="-25f"/>
              </v:shape>
            </w:pict>
          </w:r>
        </w:p>
      </w:tc>
      <w:tc>
        <w:tcPr>
          <w:tcW w:w="8586" w:type="dxa"/>
        </w:tcPr>
        <w:p w14:paraId="4B300E2F" w14:textId="77777777" w:rsidR="00221DB1" w:rsidRDefault="00194508">
          <w:pPr>
            <w:jc w:val="center"/>
            <w:rPr>
              <w:sz w:val="18"/>
              <w:szCs w:val="18"/>
              <w:lang w:val="ro-RO"/>
            </w:rPr>
          </w:pPr>
          <w:r>
            <w:rPr>
              <w:sz w:val="18"/>
              <w:szCs w:val="18"/>
              <w:lang w:val="ro-RO"/>
            </w:rPr>
            <w:t>Universitatea Națională de Știință și Tehnologie POLITEHNICA București/</w:t>
          </w:r>
        </w:p>
        <w:p w14:paraId="0D9CF78B" w14:textId="77777777" w:rsidR="00221DB1" w:rsidRDefault="00194508">
          <w:pPr>
            <w:jc w:val="center"/>
            <w:rPr>
              <w:sz w:val="18"/>
              <w:szCs w:val="18"/>
              <w:lang w:val="ro-RO"/>
            </w:rPr>
          </w:pPr>
          <w:r>
            <w:rPr>
              <w:rStyle w:val="hps"/>
              <w:i/>
              <w:color w:val="0000FF"/>
              <w:sz w:val="18"/>
              <w:szCs w:val="18"/>
            </w:rPr>
            <w:t>National University of Science and Technology POLITEHNICA Bucharest</w:t>
          </w:r>
        </w:p>
        <w:p w14:paraId="59D15A80" w14:textId="77777777" w:rsidR="00221DB1" w:rsidRDefault="00194508">
          <w:pPr>
            <w:pStyle w:val="Header"/>
            <w:pBdr>
              <w:bottom w:val="single" w:sz="4" w:space="1" w:color="000000"/>
            </w:pBdr>
            <w:jc w:val="center"/>
            <w:rPr>
              <w:spacing w:val="-2"/>
              <w:sz w:val="18"/>
              <w:szCs w:val="18"/>
              <w:lang w:val="ro-RO"/>
            </w:rPr>
          </w:pPr>
          <w:r>
            <w:rPr>
              <w:color w:val="00B0F0"/>
              <w:sz w:val="18"/>
              <w:szCs w:val="18"/>
              <w:lang w:val="ro-RO"/>
            </w:rPr>
            <w:t xml:space="preserve">Facultatea de Inginerie Industrială şi </w:t>
          </w:r>
          <w:r>
            <w:rPr>
              <w:color w:val="00B0F0"/>
              <w:sz w:val="18"/>
              <w:szCs w:val="18"/>
              <w:lang w:val="ro-RO"/>
            </w:rPr>
            <w:t>Robotică/</w:t>
          </w:r>
          <w:r>
            <w:rPr>
              <w:rStyle w:val="hps"/>
              <w:i/>
              <w:color w:val="00B0F0"/>
              <w:sz w:val="18"/>
              <w:szCs w:val="18"/>
            </w:rPr>
            <w:t xml:space="preserve"> Faculty of Industrial Engineering and Robotics</w:t>
          </w:r>
        </w:p>
      </w:tc>
      <w:tc>
        <w:tcPr>
          <w:tcW w:w="726" w:type="dxa"/>
        </w:tcPr>
        <w:p w14:paraId="4F89B385" w14:textId="29D99283" w:rsidR="00221DB1" w:rsidRDefault="00194508">
          <w:pPr>
            <w:pStyle w:val="Header"/>
            <w:jc w:val="right"/>
            <w:rPr>
              <w:lang w:eastAsia="en-US"/>
            </w:rPr>
          </w:pPr>
          <w:r w:rsidRPr="00866D50">
            <w:rPr>
              <w:noProof/>
            </w:rPr>
            <w:pict w14:anchorId="407A2B3D">
              <v:shape id="_x0000_i1027" type="#_x0000_t75" style="width:33.35pt;height:34pt;visibility:visible;mso-wrap-style:square">
                <v:imagedata r:id="rId2" o:title="" croptop="672f" cropbottom="-7f" cropleft="6310f" cropright="602f"/>
              </v:shape>
            </w:pict>
          </w:r>
        </w:p>
      </w:tc>
    </w:tr>
  </w:tbl>
  <w:p w14:paraId="7E6B7221" w14:textId="77777777" w:rsidR="00221DB1" w:rsidRDefault="00221DB1">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48" w:type="dxa"/>
      <w:tblLayout w:type="fixed"/>
      <w:tblCellMar>
        <w:left w:w="28" w:type="dxa"/>
        <w:right w:w="28" w:type="dxa"/>
      </w:tblCellMar>
      <w:tblLook w:val="04A0" w:firstRow="1" w:lastRow="0" w:firstColumn="1" w:lastColumn="0" w:noHBand="0" w:noVBand="1"/>
    </w:tblPr>
    <w:tblGrid>
      <w:gridCol w:w="736"/>
      <w:gridCol w:w="8586"/>
      <w:gridCol w:w="726"/>
    </w:tblGrid>
    <w:tr w:rsidR="00221DB1" w14:paraId="76805CC6" w14:textId="77777777">
      <w:tc>
        <w:tcPr>
          <w:tcW w:w="736" w:type="dxa"/>
        </w:tcPr>
        <w:p w14:paraId="3CF7A1F7" w14:textId="2B4A490D" w:rsidR="00221DB1" w:rsidRDefault="00194508">
          <w:pPr>
            <w:pStyle w:val="Header"/>
            <w:rPr>
              <w:lang w:eastAsia="en-US"/>
            </w:rPr>
          </w:pPr>
          <w:r w:rsidRPr="00866D50">
            <w:rPr>
              <w:noProof/>
            </w:rPr>
            <w:pict w14:anchorId="4D1EA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6" type="#_x0000_t75" style="width:34pt;height:34pt;visibility:visible;mso-wrap-style:square">
                <v:imagedata r:id="rId1" o:title="" croptop="-25f" cropbottom="-25f" cropleft="-25f" cropright="-25f"/>
              </v:shape>
            </w:pict>
          </w:r>
        </w:p>
      </w:tc>
      <w:tc>
        <w:tcPr>
          <w:tcW w:w="8586" w:type="dxa"/>
        </w:tcPr>
        <w:p w14:paraId="030D46CB" w14:textId="77777777" w:rsidR="00221DB1" w:rsidRDefault="00194508">
          <w:pPr>
            <w:jc w:val="center"/>
            <w:rPr>
              <w:sz w:val="18"/>
              <w:szCs w:val="18"/>
              <w:lang w:val="ro-RO"/>
            </w:rPr>
          </w:pPr>
          <w:r>
            <w:rPr>
              <w:sz w:val="18"/>
              <w:szCs w:val="18"/>
              <w:lang w:val="ro-RO"/>
            </w:rPr>
            <w:t>Universitatea Națională de Știință și Tehnologie POLITEHNICA București/</w:t>
          </w:r>
        </w:p>
        <w:p w14:paraId="2F6186DB" w14:textId="77777777" w:rsidR="00221DB1" w:rsidRDefault="00194508">
          <w:pPr>
            <w:jc w:val="center"/>
            <w:rPr>
              <w:sz w:val="18"/>
              <w:szCs w:val="18"/>
              <w:lang w:val="ro-RO"/>
            </w:rPr>
          </w:pPr>
          <w:r>
            <w:rPr>
              <w:rStyle w:val="hps"/>
              <w:i/>
              <w:color w:val="0000FF"/>
              <w:sz w:val="18"/>
              <w:szCs w:val="18"/>
            </w:rPr>
            <w:t>National University of Science and Technology POLITEHNICA Bucharest</w:t>
          </w:r>
        </w:p>
        <w:p w14:paraId="4B7F4060" w14:textId="77777777" w:rsidR="00221DB1" w:rsidRDefault="00194508">
          <w:pPr>
            <w:pStyle w:val="Header"/>
            <w:pBdr>
              <w:bottom w:val="single" w:sz="4" w:space="1" w:color="000000"/>
            </w:pBdr>
            <w:jc w:val="center"/>
            <w:rPr>
              <w:spacing w:val="-2"/>
              <w:sz w:val="18"/>
              <w:szCs w:val="18"/>
              <w:lang w:val="ro-RO"/>
            </w:rPr>
          </w:pPr>
          <w:r>
            <w:rPr>
              <w:color w:val="00B0F0"/>
              <w:sz w:val="18"/>
              <w:szCs w:val="18"/>
              <w:lang w:val="ro-RO"/>
            </w:rPr>
            <w:t xml:space="preserve">Facultatea de Inginerie Industrială şi </w:t>
          </w:r>
          <w:r>
            <w:rPr>
              <w:color w:val="00B0F0"/>
              <w:sz w:val="18"/>
              <w:szCs w:val="18"/>
              <w:lang w:val="ro-RO"/>
            </w:rPr>
            <w:t>Robotică/</w:t>
          </w:r>
          <w:r>
            <w:rPr>
              <w:rStyle w:val="hps"/>
              <w:i/>
              <w:color w:val="00B0F0"/>
              <w:sz w:val="18"/>
              <w:szCs w:val="18"/>
            </w:rPr>
            <w:t xml:space="preserve"> Faculty of Industrial Engineering and Robotics</w:t>
          </w:r>
        </w:p>
      </w:tc>
      <w:tc>
        <w:tcPr>
          <w:tcW w:w="726" w:type="dxa"/>
        </w:tcPr>
        <w:p w14:paraId="6BD571EC" w14:textId="0438F102" w:rsidR="00221DB1" w:rsidRDefault="00194508">
          <w:pPr>
            <w:pStyle w:val="Header"/>
            <w:jc w:val="right"/>
            <w:rPr>
              <w:lang w:eastAsia="en-US"/>
            </w:rPr>
          </w:pPr>
          <w:r w:rsidRPr="00866D50">
            <w:rPr>
              <w:noProof/>
            </w:rPr>
            <w:pict w14:anchorId="0B3B7D0C">
              <v:shape id="Picture 18" o:spid="_x0000_i1025" type="#_x0000_t75" style="width:33.35pt;height:34pt;visibility:visible;mso-wrap-style:square">
                <v:imagedata r:id="rId2" o:title="" croptop="672f" cropbottom="-7f" cropleft="6310f" cropright="602f"/>
              </v:shape>
            </w:pict>
          </w:r>
        </w:p>
      </w:tc>
    </w:tr>
  </w:tbl>
  <w:p w14:paraId="35740374" w14:textId="77777777" w:rsidR="00221DB1" w:rsidRDefault="00221DB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A20"/>
    <w:multiLevelType w:val="multilevel"/>
    <w:tmpl w:val="C5026A2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48698D"/>
    <w:multiLevelType w:val="multilevel"/>
    <w:tmpl w:val="34FE3A62"/>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161EDE"/>
    <w:multiLevelType w:val="multilevel"/>
    <w:tmpl w:val="CD0271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311691F"/>
    <w:multiLevelType w:val="multilevel"/>
    <w:tmpl w:val="3C3666F2"/>
    <w:lvl w:ilvl="0">
      <w:start w:val="1"/>
      <w:numFmt w:val="bullet"/>
      <w:lvlText w:val=""/>
      <w:lvlJc w:val="left"/>
      <w:pPr>
        <w:tabs>
          <w:tab w:val="num" w:pos="360"/>
        </w:tabs>
        <w:ind w:left="340" w:hanging="340"/>
      </w:pPr>
      <w:rPr>
        <w:rFonts w:ascii="Symbol" w:hAnsi="Symbol" w:cs="Symbol" w:hint="default"/>
        <w:b w:val="0"/>
        <w:i w:val="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4DD74C2"/>
    <w:multiLevelType w:val="multilevel"/>
    <w:tmpl w:val="2866369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8C56CD8"/>
    <w:multiLevelType w:val="multilevel"/>
    <w:tmpl w:val="B0C2A50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EBC26F1"/>
    <w:multiLevelType w:val="multilevel"/>
    <w:tmpl w:val="3E9C3756"/>
    <w:lvl w:ilvl="0">
      <w:start w:val="1"/>
      <w:numFmt w:val="bullet"/>
      <w:lvlText w:val=""/>
      <w:lvlJc w:val="left"/>
      <w:pPr>
        <w:tabs>
          <w:tab w:val="num" w:pos="360"/>
        </w:tabs>
        <w:ind w:left="340" w:hanging="340"/>
      </w:pPr>
      <w:rPr>
        <w:rFonts w:ascii="Symbol" w:hAnsi="Symbol" w:cs="Symbol" w:hint="default"/>
        <w:b w:val="0"/>
        <w:i w:val="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0EC03AF"/>
    <w:multiLevelType w:val="multilevel"/>
    <w:tmpl w:val="FC76025C"/>
    <w:lvl w:ilvl="0">
      <w:start w:val="8"/>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552470A"/>
    <w:multiLevelType w:val="multilevel"/>
    <w:tmpl w:val="4064B148"/>
    <w:lvl w:ilvl="0">
      <w:start w:val="5"/>
      <w:numFmt w:val="bullet"/>
      <w:lvlText w:val="-"/>
      <w:lvlJc w:val="left"/>
      <w:pPr>
        <w:tabs>
          <w:tab w:val="num" w:pos="0"/>
        </w:tabs>
        <w:ind w:left="720" w:hanging="360"/>
      </w:pPr>
      <w:rPr>
        <w:rFonts w:ascii="Times New Roman" w:hAnsi="Times New Roman" w:cs="Times New Roman"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A8B14A9"/>
    <w:multiLevelType w:val="multilevel"/>
    <w:tmpl w:val="755475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B9F6FF1"/>
    <w:multiLevelType w:val="multilevel"/>
    <w:tmpl w:val="7BE2EF7A"/>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D1B7C4A"/>
    <w:multiLevelType w:val="multilevel"/>
    <w:tmpl w:val="CB3A0A56"/>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1"/>
  </w:num>
  <w:num w:numId="3">
    <w:abstractNumId w:val="8"/>
  </w:num>
  <w:num w:numId="4">
    <w:abstractNumId w:val="5"/>
  </w:num>
  <w:num w:numId="5">
    <w:abstractNumId w:val="0"/>
  </w:num>
  <w:num w:numId="6">
    <w:abstractNumId w:val="10"/>
  </w:num>
  <w:num w:numId="7">
    <w:abstractNumId w:val="7"/>
  </w:num>
  <w:num w:numId="8">
    <w:abstractNumId w:val="6"/>
  </w:num>
  <w:num w:numId="9">
    <w:abstractNumId w:val="4"/>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20"/>
  <w:autoHyphenation/>
  <w:hyphenationZone w:val="0"/>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1DB1"/>
    <w:rsid w:val="00194508"/>
    <w:rsid w:val="00221DB1"/>
    <w:rsid w:val="00310B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B250"/>
  <w15:docId w15:val="{D0E01923-4436-4077-99CA-77CE9D1F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ahoma" w:hAnsi="Liberation Serif" w:cs="FreeSan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szCs w:val="24"/>
      <w:lang w:eastAsia="zh-CN"/>
    </w:rPr>
  </w:style>
  <w:style w:type="paragraph" w:styleId="Heading2">
    <w:name w:val="heading 2"/>
    <w:basedOn w:val="Normal"/>
    <w:next w:val="Normal"/>
    <w:uiPriority w:val="9"/>
    <w:unhideWhenUsed/>
    <w:qFormat/>
    <w:pPr>
      <w:keepNext/>
      <w:numPr>
        <w:ilvl w:val="1"/>
        <w:numId w:val="2"/>
      </w:num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Pr>
      <w:rFonts w:ascii="Times New Roman" w:eastAsia="Times New Roman" w:hAnsi="Times New Roman" w:cs="Times New Roman"/>
      <w:b/>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Tahoma"/>
    </w:rPr>
  </w:style>
  <w:style w:type="character" w:customStyle="1" w:styleId="WW8Num4z0">
    <w:name w:val="WW8Num4z0"/>
    <w:qFormat/>
    <w:rPr>
      <w:b/>
      <w:vertAlign w:val="superscript"/>
    </w:rPr>
  </w:style>
  <w:style w:type="character" w:customStyle="1" w:styleId="WW8Num5z0">
    <w:name w:val="WW8Num5z0"/>
    <w:qFormat/>
    <w:rPr>
      <w:rFonts w:ascii="Symbol" w:hAnsi="Symbol" w:cs="Symbol"/>
    </w:rPr>
  </w:style>
  <w:style w:type="character" w:customStyle="1" w:styleId="WW8Num6z0">
    <w:name w:val="WW8Num6z0"/>
    <w:qFormat/>
    <w:rPr>
      <w:b w:val="0"/>
      <w:i w:val="0"/>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b w:val="0"/>
      <w:i w:val="0"/>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Times New Roman" w:eastAsia="Times New Roman" w:hAnsi="Times New Roman"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b/>
      <w:vertAlign w:val="superscript"/>
    </w:rPr>
  </w:style>
  <w:style w:type="character" w:customStyle="1" w:styleId="WW8Num19z0">
    <w:name w:val="WW8Num19z0"/>
    <w:qFormat/>
    <w:rPr>
      <w:rFonts w:ascii="Symbol" w:hAnsi="Symbol" w:cs="Symbol"/>
      <w:b w:val="0"/>
      <w:i w:val="0"/>
      <w:sz w:val="16"/>
    </w:rPr>
  </w:style>
  <w:style w:type="character" w:customStyle="1" w:styleId="WW8Num21z0">
    <w:name w:val="WW8Num21z0"/>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b w:val="0"/>
      <w:i w:val="0"/>
      <w:sz w:val="16"/>
    </w:rPr>
  </w:style>
  <w:style w:type="character" w:customStyle="1" w:styleId="WW8Num24z0">
    <w:name w:val="WW8Num24z0"/>
    <w:qFormat/>
    <w:rPr>
      <w:rFonts w:ascii="EUAlbertina;Arial" w:eastAsia="Times New Roman" w:hAnsi="EUAlbertina;Arial" w:cs="Times New Roman"/>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b/>
      <w:vertAlign w:val="superscript"/>
    </w:rPr>
  </w:style>
  <w:style w:type="character" w:customStyle="1" w:styleId="WW8NumSt25z0">
    <w:name w:val="WW8NumSt25z0"/>
    <w:qFormat/>
    <w:rPr>
      <w:rFonts w:ascii="Wingdings 3" w:hAnsi="Wingdings 3" w:cs="Wingdings 3"/>
      <w:sz w:val="30"/>
    </w:rPr>
  </w:style>
  <w:style w:type="character" w:customStyle="1" w:styleId="FootnoteCharacters">
    <w:name w:val="Footnote Characters"/>
    <w:qFormat/>
    <w:rPr>
      <w:vertAlign w:val="superscript"/>
    </w:rPr>
  </w:style>
  <w:style w:type="character" w:customStyle="1" w:styleId="hps">
    <w:name w:val="hps"/>
    <w:basedOn w:val="DefaultParagraphFont"/>
    <w:qFormat/>
  </w:style>
  <w:style w:type="character" w:customStyle="1" w:styleId="DefaultParagraphFont1">
    <w:name w:val="Default Paragraph Font1"/>
    <w:qFormat/>
  </w:style>
  <w:style w:type="character" w:customStyle="1" w:styleId="shorttext">
    <w:name w:val="short_text"/>
    <w:basedOn w:val="DefaultParagraphFont"/>
    <w:qFormat/>
  </w:style>
  <w:style w:type="character" w:customStyle="1" w:styleId="BalloonTextChar">
    <w:name w:val="Balloon Text Char"/>
    <w:qFormat/>
    <w:rPr>
      <w:rFonts w:ascii="Segoe UI" w:hAnsi="Segoe UI" w:cs="Segoe UI"/>
      <w:sz w:val="18"/>
      <w:szCs w:val="18"/>
      <w:lang w:val="en-US"/>
    </w:rPr>
  </w:style>
  <w:style w:type="character" w:customStyle="1" w:styleId="PlainTextChar1">
    <w:name w:val="Plain Text Char1"/>
    <w:qFormat/>
    <w:rPr>
      <w:rFonts w:ascii="Courier New" w:hAnsi="Courier New" w:cs="Courier New"/>
      <w:szCs w:val="24"/>
    </w:rPr>
  </w:style>
  <w:style w:type="character" w:customStyle="1" w:styleId="BodyText2Char">
    <w:name w:val="Body Text 2 Char"/>
    <w:qFormat/>
    <w:rPr>
      <w:sz w:val="24"/>
      <w:szCs w:val="24"/>
    </w:rPr>
  </w:style>
  <w:style w:type="character" w:customStyle="1" w:styleId="BodyTextIndent3Char">
    <w:name w:val="Body Text Indent 3 Char"/>
    <w:qFormat/>
    <w:rPr>
      <w:sz w:val="16"/>
      <w:szCs w:val="16"/>
    </w:rPr>
  </w:style>
  <w:style w:type="character" w:customStyle="1" w:styleId="HeaderChar">
    <w:name w:val="Header Char"/>
    <w:qFormat/>
    <w:rPr>
      <w:sz w:val="24"/>
      <w:szCs w:val="24"/>
    </w:rPr>
  </w:style>
  <w:style w:type="character" w:customStyle="1" w:styleId="FooterChar">
    <w:name w:val="Footer Char"/>
    <w:qFormat/>
    <w:rPr>
      <w:sz w:val="24"/>
      <w:szCs w:val="24"/>
    </w:rPr>
  </w:style>
  <w:style w:type="character" w:customStyle="1" w:styleId="Heading2Char">
    <w:name w:val="Heading 2 Char"/>
    <w:qFormat/>
    <w:rPr>
      <w:b/>
      <w:bCs/>
      <w:sz w:val="24"/>
      <w:szCs w:val="24"/>
    </w:rPr>
  </w:style>
  <w:style w:type="character" w:customStyle="1" w:styleId="l6">
    <w:name w:val="l6"/>
    <w:basedOn w:val="DefaultParagraphFont"/>
    <w:qFormat/>
  </w:style>
  <w:style w:type="character" w:customStyle="1" w:styleId="l8">
    <w:name w:val="l8"/>
    <w:basedOn w:val="DefaultParagraphFont"/>
    <w:qFormat/>
  </w:style>
  <w:style w:type="character" w:customStyle="1" w:styleId="a">
    <w:name w:val="a"/>
    <w:basedOn w:val="DefaultParagraphFont"/>
    <w:qFormat/>
  </w:style>
  <w:style w:type="character" w:customStyle="1" w:styleId="apple-converted-space">
    <w:name w:val="apple-converted-space"/>
    <w:qFormat/>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Tahoma"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FootnoteText">
    <w:name w:val="footnote text"/>
    <w:basedOn w:val="Normal"/>
    <w:rPr>
      <w:sz w:val="20"/>
      <w:szCs w:val="20"/>
    </w:rPr>
  </w:style>
  <w:style w:type="paragraph" w:styleId="BodyTextIndent">
    <w:name w:val="Body Text Indent"/>
    <w:basedOn w:val="Normal"/>
    <w:pPr>
      <w:widowControl w:val="0"/>
    </w:pPr>
    <w:rPr>
      <w:rFonts w:ascii="Calibri" w:hAnsi="Calibri" w:cs="Calibri"/>
      <w:sz w:val="22"/>
      <w:lang w:val="ro-RO"/>
    </w:rPr>
  </w:style>
  <w:style w:type="paragraph" w:styleId="PlainText">
    <w:name w:val="Plain Text"/>
    <w:basedOn w:val="Normal"/>
    <w:qFormat/>
    <w:rPr>
      <w:rFonts w:ascii="Courier New" w:hAnsi="Courier New" w:cs="Courier New"/>
      <w:sz w:val="20"/>
    </w:rPr>
  </w:style>
  <w:style w:type="paragraph" w:styleId="ListParagraph">
    <w:name w:val="List Paragraph"/>
    <w:basedOn w:val="Normal"/>
    <w:qFormat/>
    <w:pPr>
      <w:spacing w:after="200" w:line="276" w:lineRule="auto"/>
      <w:ind w:left="720"/>
      <w:contextualSpacing/>
    </w:pPr>
    <w:rPr>
      <w:rFonts w:ascii="Calibri" w:eastAsia="Calibri" w:hAnsi="Calibri" w:cs="Calibri"/>
      <w:sz w:val="22"/>
      <w:szCs w:val="22"/>
    </w:rPr>
  </w:style>
  <w:style w:type="paragraph" w:styleId="BalloonText">
    <w:name w:val="Balloon Text"/>
    <w:basedOn w:val="Normal"/>
    <w:qFormat/>
    <w:rPr>
      <w:rFonts w:ascii="Segoe UI" w:hAnsi="Segoe UI" w:cs="Segoe UI"/>
      <w:sz w:val="18"/>
      <w:szCs w:val="18"/>
    </w:rPr>
  </w:style>
  <w:style w:type="paragraph" w:customStyle="1" w:styleId="Default">
    <w:name w:val="Default"/>
    <w:qFormat/>
    <w:pPr>
      <w:suppressAutoHyphens/>
    </w:pPr>
    <w:rPr>
      <w:rFonts w:ascii="EUAlbertina;Arial" w:eastAsia="Times New Roman" w:hAnsi="EUAlbertina;Arial" w:cs="EUAlbertina;Arial"/>
      <w:color w:val="000000"/>
      <w:sz w:val="24"/>
      <w:szCs w:val="24"/>
      <w:lang w:eastAsia="zh-CN"/>
    </w:rPr>
  </w:style>
  <w:style w:type="paragraph" w:styleId="BodyText2">
    <w:name w:val="Body Text 2"/>
    <w:basedOn w:val="Normal"/>
    <w:qFormat/>
    <w:pPr>
      <w:spacing w:after="120" w:line="480" w:lineRule="auto"/>
    </w:pPr>
  </w:style>
  <w:style w:type="paragraph" w:styleId="BodyTextIndent3">
    <w:name w:val="Body Text Indent 3"/>
    <w:basedOn w:val="Normal"/>
    <w:qFormat/>
    <w:pPr>
      <w:spacing w:after="120"/>
      <w:ind w:left="283"/>
    </w:pPr>
    <w:rPr>
      <w:sz w:val="16"/>
      <w:szCs w:val="16"/>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Style1">
    <w:name w:val="Style1"/>
    <w:basedOn w:val="Normal"/>
    <w:qFormat/>
    <w:pPr>
      <w:jc w:val="both"/>
    </w:pPr>
    <w:rPr>
      <w:rFonts w:ascii="SPEC Times;Times New Roman" w:hAnsi="SPEC Times;Times New Roman" w:cs="SPEC Times;Times New Roman"/>
      <w:szCs w:val="20"/>
      <w:lang w:val="en-GB"/>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7</Pages>
  <Words>5183</Words>
  <Characters>29547</Characters>
  <Application>Microsoft Office Word</Application>
  <DocSecurity>0</DocSecurity>
  <Lines>246</Lines>
  <Paragraphs>69</Paragraphs>
  <ScaleCrop>false</ScaleCrop>
  <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Melania Munteanu</cp:lastModifiedBy>
  <cp:revision>2</cp:revision>
  <dcterms:created xsi:type="dcterms:W3CDTF">2025-06-01T17:18:00Z</dcterms:created>
  <dcterms:modified xsi:type="dcterms:W3CDTF">2025-06-01T17:25:00Z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2022-08-20T11:15:00Z</dcterms:created>
  <dc:creator>margareta</dc:creator>
  <dc:description/>
  <dc:language>en-US</dc:language>
  <cp:lastModifiedBy/>
  <cp:lastPrinted>2022-08-20T13:04:00Z</cp:lastPrinted>
  <dcterms:modified xsi:type="dcterms:W3CDTF">2024-09-09T16:39:40Z</dcterms:modified>
  <cp:revision>58</cp:revision>
  <dc:subject/>
  <dc:title>ANEXA nr</dc:title>
</cp:coreProperties>
</file>